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28EB" w14:textId="77777777" w:rsidR="006C4B15" w:rsidRPr="004E638A" w:rsidRDefault="006C4B15" w:rsidP="006C4B15">
      <w:pPr>
        <w:jc w:val="center"/>
        <w:rPr>
          <w:rFonts w:ascii="ＭＳ 明朝" w:eastAsia="ＭＳ 明朝" w:hAnsi="ＭＳ 明朝"/>
          <w:sz w:val="24"/>
          <w:bdr w:val="single" w:sz="4" w:space="0" w:color="auto"/>
        </w:rPr>
      </w:pPr>
      <w:r w:rsidRPr="004E638A">
        <w:rPr>
          <w:rFonts w:ascii="ＭＳ 明朝" w:eastAsia="ＭＳ 明朝" w:hAnsi="ＭＳ 明朝" w:hint="eastAsia"/>
          <w:sz w:val="24"/>
          <w:bdr w:val="single" w:sz="4" w:space="0" w:color="auto"/>
        </w:rPr>
        <w:t>本資料の厚生局への提出は不要です。</w:t>
      </w:r>
    </w:p>
    <w:p w14:paraId="6A7CB588" w14:textId="77777777" w:rsidR="006C4B15" w:rsidRPr="004E638A" w:rsidRDefault="006C4B15" w:rsidP="006C4B15">
      <w:pPr>
        <w:jc w:val="right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別紙</w:t>
      </w:r>
    </w:p>
    <w:p w14:paraId="3361FC8E" w14:textId="77777777" w:rsidR="004E638A" w:rsidRPr="00B27292" w:rsidRDefault="004E638A" w:rsidP="006C4B15">
      <w:pPr>
        <w:jc w:val="center"/>
        <w:rPr>
          <w:rFonts w:ascii="ＭＳ 明朝" w:eastAsia="ＭＳ 明朝" w:hAnsi="ＭＳ 明朝"/>
          <w:sz w:val="24"/>
        </w:rPr>
      </w:pPr>
    </w:p>
    <w:p w14:paraId="4D4D0D7A" w14:textId="36CB6156" w:rsidR="006C4B15" w:rsidRPr="004E638A" w:rsidRDefault="006C4B15" w:rsidP="006C4B15">
      <w:pPr>
        <w:jc w:val="center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妥結率等の報告における参考資料</w:t>
      </w:r>
    </w:p>
    <w:p w14:paraId="4D32F41A" w14:textId="4B12264A" w:rsidR="004E638A" w:rsidRDefault="004E638A" w:rsidP="006C4B15">
      <w:pPr>
        <w:rPr>
          <w:rFonts w:ascii="ＭＳ 明朝" w:eastAsia="ＭＳ 明朝" w:hAnsi="ＭＳ 明朝"/>
          <w:sz w:val="24"/>
        </w:rPr>
      </w:pPr>
    </w:p>
    <w:p w14:paraId="200AF0D1" w14:textId="747525AB" w:rsidR="006C4B15" w:rsidRPr="004E638A" w:rsidRDefault="006C4B15" w:rsidP="006C4B15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医療機関・薬局名</w:t>
      </w:r>
      <w:r w:rsidRPr="004E638A">
        <w:rPr>
          <w:rFonts w:ascii="ＭＳ 明朝" w:eastAsia="ＭＳ 明朝" w:hAnsi="ＭＳ 明朝"/>
          <w:sz w:val="24"/>
        </w:rPr>
        <w:t xml:space="preserve"> 殿</w:t>
      </w:r>
    </w:p>
    <w:p w14:paraId="59A69848" w14:textId="77777777" w:rsidR="006C4B15" w:rsidRPr="004E638A" w:rsidRDefault="006C4B15" w:rsidP="004E638A">
      <w:pPr>
        <w:rPr>
          <w:rFonts w:ascii="ＭＳ 明朝" w:eastAsia="ＭＳ 明朝" w:hAnsi="ＭＳ 明朝"/>
          <w:sz w:val="24"/>
        </w:rPr>
      </w:pPr>
    </w:p>
    <w:p w14:paraId="67BA4E8B" w14:textId="77777777" w:rsidR="00CF7650" w:rsidRDefault="006C4B15" w:rsidP="004E638A">
      <w:pPr>
        <w:ind w:firstLineChars="67" w:firstLine="161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当社と貴施設における上半期の取引を踏まえて、妥結率等に係る報告書の２．医療用医薬品の取引の状況（１）及び３．医療用医薬品の流通改善に関する取組状況（１）から（４）に係る報告については、以下のとおりと考えますので、参考としてください。</w:t>
      </w:r>
    </w:p>
    <w:p w14:paraId="7491DBCF" w14:textId="64818AF0" w:rsidR="006C4B15" w:rsidRPr="00583202" w:rsidRDefault="00CF7650" w:rsidP="00583202">
      <w:pPr>
        <w:spacing w:line="240" w:lineRule="exact"/>
        <w:ind w:leftChars="67" w:left="277" w:hangingChars="68" w:hanging="136"/>
        <w:rPr>
          <w:rFonts w:ascii="ＭＳ 明朝" w:eastAsia="ＭＳ 明朝" w:hAnsi="ＭＳ 明朝"/>
          <w:sz w:val="20"/>
          <w:szCs w:val="20"/>
        </w:rPr>
      </w:pPr>
      <w:r w:rsidRPr="00583202">
        <w:rPr>
          <w:rFonts w:ascii="ＭＳ 明朝" w:eastAsia="ＭＳ 明朝" w:hAnsi="ＭＳ 明朝" w:hint="eastAsia"/>
          <w:sz w:val="20"/>
          <w:szCs w:val="20"/>
        </w:rPr>
        <w:t>※妥結率等に係る報告書と本参考資料において設問･回答選択肢に違いがございますことご留意ください。</w:t>
      </w:r>
    </w:p>
    <w:p w14:paraId="1C58287F" w14:textId="56D19D8C" w:rsidR="006C4B15" w:rsidRDefault="006C4B15" w:rsidP="004E638A">
      <w:pPr>
        <w:ind w:firstLineChars="67" w:firstLine="161"/>
        <w:rPr>
          <w:rFonts w:ascii="ＭＳ 明朝" w:eastAsia="ＭＳ 明朝" w:hAnsi="ＭＳ 明朝"/>
          <w:sz w:val="24"/>
        </w:rPr>
      </w:pPr>
    </w:p>
    <w:p w14:paraId="1AAA7DED" w14:textId="724D6153" w:rsidR="006C4B15" w:rsidRPr="004E638A" w:rsidRDefault="006C4B15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２．医療用医薬品の取引の状況</w:t>
      </w:r>
    </w:p>
    <w:p w14:paraId="19ADABF7" w14:textId="22D78E6F" w:rsidR="006C4B15" w:rsidRPr="004E638A" w:rsidRDefault="006C4B15" w:rsidP="004E638A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（１）価格交渉の方法</w:t>
      </w:r>
      <w:r w:rsidRPr="00583202">
        <w:rPr>
          <w:rFonts w:ascii="ＭＳ 明朝" w:eastAsia="ＭＳ 明朝" w:hAnsi="ＭＳ 明朝" w:hint="eastAsia"/>
          <w:sz w:val="22"/>
        </w:rPr>
        <w:t>（該当する</w:t>
      </w:r>
      <w:r w:rsidR="00A361B1" w:rsidRPr="00583202">
        <w:rPr>
          <w:rFonts w:ascii="ＭＳ 明朝" w:eastAsia="ＭＳ 明朝" w:hAnsi="ＭＳ 明朝" w:hint="eastAsia"/>
          <w:sz w:val="22"/>
        </w:rPr>
        <w:t>１</w:t>
      </w:r>
      <w:r w:rsidRPr="00583202">
        <w:rPr>
          <w:rFonts w:ascii="ＭＳ 明朝" w:eastAsia="ＭＳ 明朝" w:hAnsi="ＭＳ 明朝" w:hint="eastAsia"/>
          <w:sz w:val="22"/>
        </w:rPr>
        <w:t>項目</w:t>
      </w:r>
      <w:r w:rsidR="00A361B1" w:rsidRPr="00583202">
        <w:rPr>
          <w:rFonts w:ascii="ＭＳ 明朝" w:eastAsia="ＭＳ 明朝" w:hAnsi="ＭＳ 明朝" w:hint="eastAsia"/>
          <w:sz w:val="22"/>
        </w:rPr>
        <w:t>のみ</w:t>
      </w:r>
      <w:r w:rsidR="0086699F" w:rsidRPr="00583202">
        <w:rPr>
          <w:rFonts w:ascii="ＭＳ 明朝" w:eastAsia="ＭＳ 明朝" w:hAnsi="ＭＳ 明朝" w:hint="eastAsia"/>
          <w:sz w:val="22"/>
        </w:rPr>
        <w:t>選択しました</w:t>
      </w:r>
      <w:r w:rsidRPr="00583202">
        <w:rPr>
          <w:rFonts w:ascii="ＭＳ 明朝" w:eastAsia="ＭＳ 明朝" w:hAnsi="ＭＳ 明朝"/>
          <w:sz w:val="22"/>
        </w:rPr>
        <w:t>。）</w:t>
      </w:r>
    </w:p>
    <w:p w14:paraId="36AAE56B" w14:textId="38E2CE93" w:rsidR="006C4B15" w:rsidRPr="004E638A" w:rsidRDefault="006C4B15" w:rsidP="004E638A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 w:rsidR="00E33DC8">
        <w:rPr>
          <w:rFonts w:ascii="ＭＳ 明朝" w:eastAsia="ＭＳ 明朝" w:hAnsi="ＭＳ 明朝" w:cs="Segoe UI Symbol" w:hint="eastAsia"/>
          <w:sz w:val="24"/>
        </w:rPr>
        <w:t xml:space="preserve"> </w:t>
      </w:r>
      <w:r w:rsidRPr="004E638A">
        <w:rPr>
          <w:rFonts w:ascii="ＭＳ 明朝" w:eastAsia="ＭＳ 明朝" w:hAnsi="ＭＳ 明朝"/>
          <w:sz w:val="24"/>
        </w:rPr>
        <w:t>貴施設と直接交渉し</w:t>
      </w:r>
      <w:r w:rsidR="0086699F">
        <w:rPr>
          <w:rFonts w:ascii="ＭＳ 明朝" w:eastAsia="ＭＳ 明朝" w:hAnsi="ＭＳ 明朝" w:hint="eastAsia"/>
          <w:sz w:val="24"/>
        </w:rPr>
        <w:t>まし</w:t>
      </w:r>
      <w:r w:rsidRPr="004E638A">
        <w:rPr>
          <w:rFonts w:ascii="ＭＳ 明朝" w:eastAsia="ＭＳ 明朝" w:hAnsi="ＭＳ 明朝"/>
          <w:sz w:val="24"/>
        </w:rPr>
        <w:t>た。</w:t>
      </w:r>
    </w:p>
    <w:p w14:paraId="553006AC" w14:textId="701B9E10" w:rsidR="006C4B15" w:rsidRPr="004E638A" w:rsidRDefault="006C4B15" w:rsidP="004E638A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 w:rsidR="00E33DC8">
        <w:rPr>
          <w:rFonts w:ascii="ＭＳ 明朝" w:eastAsia="ＭＳ 明朝" w:hAnsi="ＭＳ 明朝" w:cs="Segoe UI Symbol" w:hint="eastAsia"/>
          <w:sz w:val="24"/>
        </w:rPr>
        <w:t xml:space="preserve"> </w:t>
      </w:r>
      <w:r w:rsidRPr="004E638A">
        <w:rPr>
          <w:rFonts w:ascii="ＭＳ 明朝" w:eastAsia="ＭＳ 明朝" w:hAnsi="ＭＳ 明朝"/>
          <w:sz w:val="24"/>
        </w:rPr>
        <w:t>貴法人の本部等と一括して交渉し</w:t>
      </w:r>
      <w:r w:rsidR="0086699F">
        <w:rPr>
          <w:rFonts w:ascii="ＭＳ 明朝" w:eastAsia="ＭＳ 明朝" w:hAnsi="ＭＳ 明朝" w:hint="eastAsia"/>
          <w:sz w:val="24"/>
        </w:rPr>
        <w:t>まし</w:t>
      </w:r>
      <w:r w:rsidRPr="004E638A">
        <w:rPr>
          <w:rFonts w:ascii="ＭＳ 明朝" w:eastAsia="ＭＳ 明朝" w:hAnsi="ＭＳ 明朝"/>
          <w:sz w:val="24"/>
        </w:rPr>
        <w:t>た。</w:t>
      </w:r>
    </w:p>
    <w:p w14:paraId="2E7CD54B" w14:textId="6E8BC2A5" w:rsidR="006C4B15" w:rsidRPr="004E638A" w:rsidRDefault="006C4B15" w:rsidP="004E638A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 w:rsidR="00E33DC8">
        <w:rPr>
          <w:rFonts w:ascii="ＭＳ 明朝" w:eastAsia="ＭＳ 明朝" w:hAnsi="ＭＳ 明朝" w:cs="Segoe UI Symbol" w:hint="eastAsia"/>
          <w:sz w:val="24"/>
        </w:rPr>
        <w:t xml:space="preserve"> </w:t>
      </w:r>
      <w:r w:rsidRPr="004E638A">
        <w:rPr>
          <w:rFonts w:ascii="ＭＳ 明朝" w:eastAsia="ＭＳ 明朝" w:hAnsi="ＭＳ 明朝"/>
          <w:sz w:val="24"/>
        </w:rPr>
        <w:t>価格交渉を代行する者と交渉し</w:t>
      </w:r>
      <w:r w:rsidR="0086699F">
        <w:rPr>
          <w:rFonts w:ascii="ＭＳ 明朝" w:eastAsia="ＭＳ 明朝" w:hAnsi="ＭＳ 明朝" w:hint="eastAsia"/>
          <w:sz w:val="24"/>
        </w:rPr>
        <w:t>まし</w:t>
      </w:r>
      <w:r w:rsidRPr="004E638A">
        <w:rPr>
          <w:rFonts w:ascii="ＭＳ 明朝" w:eastAsia="ＭＳ 明朝" w:hAnsi="ＭＳ 明朝"/>
          <w:sz w:val="24"/>
        </w:rPr>
        <w:t>た。</w:t>
      </w:r>
    </w:p>
    <w:p w14:paraId="5ECCFA6C" w14:textId="77777777" w:rsidR="006C4B15" w:rsidRPr="00472B3C" w:rsidRDefault="006C4B15" w:rsidP="004E638A">
      <w:pPr>
        <w:rPr>
          <w:rFonts w:ascii="ＭＳ 明朝" w:eastAsia="ＭＳ 明朝" w:hAnsi="ＭＳ 明朝"/>
          <w:sz w:val="24"/>
        </w:rPr>
      </w:pPr>
    </w:p>
    <w:p w14:paraId="060F6BCD" w14:textId="7D16627B" w:rsidR="006C4B15" w:rsidRPr="004E638A" w:rsidRDefault="006C4B15" w:rsidP="004E638A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（２）略</w:t>
      </w:r>
    </w:p>
    <w:p w14:paraId="11AD08F3" w14:textId="2BCD11AA" w:rsidR="006C4B15" w:rsidRDefault="006C4B15" w:rsidP="004E638A">
      <w:pPr>
        <w:rPr>
          <w:rFonts w:ascii="ＭＳ 明朝" w:eastAsia="ＭＳ 明朝" w:hAnsi="ＭＳ 明朝"/>
          <w:sz w:val="24"/>
        </w:rPr>
      </w:pPr>
    </w:p>
    <w:p w14:paraId="0B7A8CC8" w14:textId="0904AFC4" w:rsidR="00A361B1" w:rsidRPr="00472B3C" w:rsidRDefault="00A361B1" w:rsidP="00E33DC8">
      <w:pPr>
        <w:ind w:firstLineChars="67" w:firstLine="1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以下、</w:t>
      </w:r>
      <w:r w:rsidRPr="00DE3292">
        <w:rPr>
          <w:rFonts w:ascii="ＭＳ 明朝" w:eastAsia="ＭＳ 明朝" w:hAnsi="ＭＳ 明朝" w:hint="eastAsia"/>
          <w:sz w:val="24"/>
        </w:rPr>
        <w:t>該当する項目が複数ある場合は、全て選択</w:t>
      </w:r>
      <w:r>
        <w:rPr>
          <w:rFonts w:ascii="ＭＳ 明朝" w:eastAsia="ＭＳ 明朝" w:hAnsi="ＭＳ 明朝" w:hint="eastAsia"/>
          <w:sz w:val="24"/>
        </w:rPr>
        <w:t>しました。</w:t>
      </w:r>
    </w:p>
    <w:p w14:paraId="18A74AE0" w14:textId="57B614E4" w:rsidR="006C4B15" w:rsidRDefault="006C4B15" w:rsidP="004E638A">
      <w:pPr>
        <w:rPr>
          <w:rFonts w:ascii="ＭＳ 明朝" w:eastAsia="ＭＳ 明朝" w:hAnsi="ＭＳ 明朝"/>
          <w:sz w:val="22"/>
        </w:rPr>
      </w:pPr>
      <w:r w:rsidRPr="004E638A">
        <w:rPr>
          <w:rFonts w:ascii="ＭＳ 明朝" w:eastAsia="ＭＳ 明朝" w:hAnsi="ＭＳ 明朝" w:hint="eastAsia"/>
          <w:sz w:val="24"/>
        </w:rPr>
        <w:t>３．医療用医薬品の流通改善に関する取組</w:t>
      </w:r>
      <w:r w:rsidR="00B629D0">
        <w:rPr>
          <w:rFonts w:ascii="ＭＳ 明朝" w:eastAsia="ＭＳ 明朝" w:hAnsi="ＭＳ 明朝" w:hint="eastAsia"/>
          <w:sz w:val="24"/>
        </w:rPr>
        <w:t>状況</w:t>
      </w:r>
    </w:p>
    <w:p w14:paraId="37970413" w14:textId="65F5203A" w:rsidR="001E5B6A" w:rsidRPr="003615E3" w:rsidRDefault="001E5B6A" w:rsidP="004E638A">
      <w:pPr>
        <w:rPr>
          <w:rFonts w:ascii="ＭＳ 明朝" w:eastAsia="ＭＳ 明朝" w:hAnsi="ＭＳ 明朝"/>
          <w:sz w:val="28"/>
          <w:szCs w:val="24"/>
        </w:rPr>
      </w:pPr>
      <w:r w:rsidRPr="003615E3">
        <w:rPr>
          <w:rFonts w:ascii="ＭＳ 明朝" w:eastAsia="ＭＳ 明朝" w:hAnsi="ＭＳ 明朝" w:hint="eastAsia"/>
          <w:sz w:val="24"/>
          <w:szCs w:val="24"/>
        </w:rPr>
        <w:t>（１）単品単価交渉の状況</w:t>
      </w:r>
      <w:r w:rsidRPr="00583202">
        <w:rPr>
          <w:rFonts w:ascii="ＭＳ 明朝" w:eastAsia="ＭＳ 明朝" w:hAnsi="ＭＳ 明朝" w:hint="eastAsia"/>
          <w:sz w:val="22"/>
        </w:rPr>
        <w:t>（該当する項目に</w:t>
      </w:r>
      <w:r w:rsidRPr="00583202">
        <w:rPr>
          <w:rFonts w:ascii="ＭＳ 明朝" w:eastAsia="ＭＳ 明朝" w:hAnsi="ＭＳ 明朝"/>
          <w:sz w:val="22"/>
        </w:rPr>
        <w:t>☑を記入しました。）</w:t>
      </w:r>
    </w:p>
    <w:p w14:paraId="0D53AE41" w14:textId="42800533" w:rsidR="005F5CE3" w:rsidRDefault="005F5CE3" w:rsidP="005F5CE3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 w:rsidRPr="004E638A">
        <w:rPr>
          <w:rFonts w:ascii="ＭＳ 明朝" w:eastAsia="ＭＳ 明朝" w:hAnsi="ＭＳ 明朝"/>
          <w:sz w:val="24"/>
        </w:rPr>
        <w:t xml:space="preserve"> 全ての品目について単品単価交渉</w:t>
      </w:r>
      <w:r>
        <w:rPr>
          <w:rFonts w:ascii="ＭＳ 明朝" w:eastAsia="ＭＳ 明朝" w:hAnsi="ＭＳ 明朝" w:hint="eastAsia"/>
          <w:sz w:val="24"/>
        </w:rPr>
        <w:t>で決定しました</w:t>
      </w:r>
      <w:r w:rsidRPr="004E638A">
        <w:rPr>
          <w:rFonts w:ascii="ＭＳ 明朝" w:eastAsia="ＭＳ 明朝" w:hAnsi="ＭＳ 明朝"/>
          <w:sz w:val="24"/>
        </w:rPr>
        <w:t>。</w:t>
      </w:r>
    </w:p>
    <w:p w14:paraId="5E509AE0" w14:textId="07680850" w:rsidR="005F5CE3" w:rsidRPr="00B25B4F" w:rsidRDefault="005F5CE3" w:rsidP="009216BB">
      <w:pPr>
        <w:spacing w:line="240" w:lineRule="exact"/>
        <w:ind w:leftChars="134" w:left="423" w:hangingChars="71" w:hanging="142"/>
        <w:rPr>
          <w:rFonts w:ascii="ＭＳ 明朝" w:eastAsia="ＭＳ 明朝" w:hAnsi="ＭＳ 明朝"/>
          <w:sz w:val="20"/>
        </w:rPr>
      </w:pPr>
      <w:r w:rsidRPr="00B25B4F">
        <w:rPr>
          <w:rFonts w:ascii="ＭＳ 明朝" w:eastAsia="ＭＳ 明朝" w:hAnsi="ＭＳ 明朝" w:hint="eastAsia"/>
          <w:sz w:val="20"/>
        </w:rPr>
        <w:t>※全ての品目について単品単価交渉</w:t>
      </w:r>
      <w:r>
        <w:rPr>
          <w:rFonts w:ascii="ＭＳ 明朝" w:eastAsia="ＭＳ 明朝" w:hAnsi="ＭＳ 明朝" w:hint="eastAsia"/>
          <w:sz w:val="20"/>
        </w:rPr>
        <w:t>で決定</w:t>
      </w:r>
      <w:r w:rsidR="0086699F">
        <w:rPr>
          <w:rFonts w:ascii="ＭＳ 明朝" w:eastAsia="ＭＳ 明朝" w:hAnsi="ＭＳ 明朝" w:hint="eastAsia"/>
          <w:sz w:val="20"/>
        </w:rPr>
        <w:t>していますので</w:t>
      </w:r>
      <w:r w:rsidR="001A2C4C">
        <w:rPr>
          <w:rFonts w:ascii="ＭＳ 明朝" w:eastAsia="ＭＳ 明朝" w:hAnsi="ＭＳ 明朝" w:hint="eastAsia"/>
          <w:sz w:val="20"/>
        </w:rPr>
        <w:t>、以下の「</w:t>
      </w:r>
      <w:r w:rsidR="00D67D76" w:rsidRPr="00D67D76">
        <w:rPr>
          <w:rFonts w:ascii="ＭＳ 明朝" w:eastAsia="ＭＳ 明朝" w:hAnsi="ＭＳ 明朝" w:hint="eastAsia"/>
          <w:sz w:val="20"/>
        </w:rPr>
        <w:t>全ての品目</w:t>
      </w:r>
      <w:r w:rsidR="0092760F">
        <w:rPr>
          <w:rFonts w:ascii="ＭＳ 明朝" w:eastAsia="ＭＳ 明朝" w:hAnsi="ＭＳ 明朝" w:hint="eastAsia"/>
          <w:sz w:val="20"/>
        </w:rPr>
        <w:t>を</w:t>
      </w:r>
      <w:r w:rsidR="00D67D76" w:rsidRPr="00D67D76">
        <w:rPr>
          <w:rFonts w:ascii="ＭＳ 明朝" w:eastAsia="ＭＳ 明朝" w:hAnsi="ＭＳ 明朝" w:hint="eastAsia"/>
          <w:sz w:val="20"/>
        </w:rPr>
        <w:t>単品単価交渉</w:t>
      </w:r>
      <w:r w:rsidR="0092760F">
        <w:rPr>
          <w:rFonts w:ascii="ＭＳ 明朝" w:eastAsia="ＭＳ 明朝" w:hAnsi="ＭＳ 明朝" w:hint="eastAsia"/>
          <w:sz w:val="20"/>
        </w:rPr>
        <w:t>と</w:t>
      </w:r>
      <w:r w:rsidR="00D67D76" w:rsidRPr="00D67D76">
        <w:rPr>
          <w:rFonts w:ascii="ＭＳ 明朝" w:eastAsia="ＭＳ 明朝" w:hAnsi="ＭＳ 明朝" w:hint="eastAsia"/>
          <w:sz w:val="20"/>
        </w:rPr>
        <w:t>していない場合の交渉状況</w:t>
      </w:r>
      <w:r w:rsidR="001A2C4C">
        <w:rPr>
          <w:rFonts w:ascii="ＭＳ 明朝" w:eastAsia="ＭＳ 明朝" w:hAnsi="ＭＳ 明朝" w:hint="eastAsia"/>
          <w:sz w:val="20"/>
        </w:rPr>
        <w:t>」及び設問３．（２）値引き交渉</w:t>
      </w:r>
      <w:r w:rsidR="0086699F">
        <w:rPr>
          <w:rFonts w:ascii="ＭＳ 明朝" w:eastAsia="ＭＳ 明朝" w:hAnsi="ＭＳ 明朝" w:hint="eastAsia"/>
          <w:sz w:val="20"/>
        </w:rPr>
        <w:t>の回答は省略</w:t>
      </w:r>
      <w:r w:rsidR="008F4702">
        <w:rPr>
          <w:rFonts w:ascii="ＭＳ 明朝" w:eastAsia="ＭＳ 明朝" w:hAnsi="ＭＳ 明朝" w:hint="eastAsia"/>
          <w:sz w:val="20"/>
        </w:rPr>
        <w:t>し、設問３．</w:t>
      </w:r>
      <w:r w:rsidR="008F4702" w:rsidRPr="008F4702">
        <w:rPr>
          <w:rFonts w:ascii="ＭＳ 明朝" w:eastAsia="ＭＳ 明朝" w:hAnsi="ＭＳ 明朝" w:hint="eastAsia"/>
          <w:sz w:val="20"/>
        </w:rPr>
        <w:t>（３）妥結価格の変更</w:t>
      </w:r>
      <w:r w:rsidR="008F4702">
        <w:rPr>
          <w:rFonts w:ascii="ＭＳ 明朝" w:eastAsia="ＭＳ 明朝" w:hAnsi="ＭＳ 明朝" w:hint="eastAsia"/>
          <w:sz w:val="20"/>
        </w:rPr>
        <w:t>の設問について回答</w:t>
      </w:r>
      <w:r w:rsidR="0086699F">
        <w:rPr>
          <w:rFonts w:ascii="ＭＳ 明朝" w:eastAsia="ＭＳ 明朝" w:hAnsi="ＭＳ 明朝" w:hint="eastAsia"/>
          <w:sz w:val="20"/>
        </w:rPr>
        <w:t>いたします。</w:t>
      </w:r>
    </w:p>
    <w:p w14:paraId="53981B14" w14:textId="77777777" w:rsidR="005F5CE3" w:rsidRPr="00AE2D10" w:rsidRDefault="005F5CE3" w:rsidP="004E638A">
      <w:pPr>
        <w:rPr>
          <w:rFonts w:ascii="ＭＳ 明朝" w:eastAsia="ＭＳ 明朝" w:hAnsi="ＭＳ 明朝"/>
          <w:sz w:val="24"/>
        </w:rPr>
      </w:pPr>
    </w:p>
    <w:p w14:paraId="64F03E14" w14:textId="004D5C09" w:rsidR="006C4B15" w:rsidRPr="004E638A" w:rsidRDefault="00D67D76" w:rsidP="00315470">
      <w:pPr>
        <w:ind w:left="425" w:hangingChars="177" w:hanging="425"/>
        <w:rPr>
          <w:rFonts w:ascii="ＭＳ 明朝" w:eastAsia="ＭＳ 明朝" w:hAnsi="ＭＳ 明朝"/>
          <w:sz w:val="24"/>
        </w:rPr>
      </w:pPr>
      <w:r w:rsidRPr="00D67D76">
        <w:rPr>
          <w:rFonts w:ascii="ＭＳ 明朝" w:eastAsia="ＭＳ 明朝" w:hAnsi="ＭＳ 明朝" w:hint="eastAsia"/>
          <w:sz w:val="24"/>
        </w:rPr>
        <w:t>全ての品目</w:t>
      </w:r>
      <w:r w:rsidR="002900B0">
        <w:rPr>
          <w:rFonts w:ascii="ＭＳ 明朝" w:eastAsia="ＭＳ 明朝" w:hAnsi="ＭＳ 明朝" w:hint="eastAsia"/>
          <w:sz w:val="24"/>
        </w:rPr>
        <w:t>を</w:t>
      </w:r>
      <w:r w:rsidRPr="00D67D76">
        <w:rPr>
          <w:rFonts w:ascii="ＭＳ 明朝" w:eastAsia="ＭＳ 明朝" w:hAnsi="ＭＳ 明朝" w:hint="eastAsia"/>
          <w:sz w:val="24"/>
        </w:rPr>
        <w:t>単品単価交渉</w:t>
      </w:r>
      <w:r w:rsidR="002900B0">
        <w:rPr>
          <w:rFonts w:ascii="ＭＳ 明朝" w:eastAsia="ＭＳ 明朝" w:hAnsi="ＭＳ 明朝" w:hint="eastAsia"/>
          <w:sz w:val="24"/>
        </w:rPr>
        <w:t>と</w:t>
      </w:r>
      <w:r w:rsidRPr="00D67D76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ていない場合の</w:t>
      </w:r>
      <w:r w:rsidR="005F5CE3">
        <w:rPr>
          <w:rFonts w:ascii="ＭＳ 明朝" w:eastAsia="ＭＳ 明朝" w:hAnsi="ＭＳ 明朝" w:hint="eastAsia"/>
          <w:sz w:val="24"/>
        </w:rPr>
        <w:t>交渉</w:t>
      </w:r>
      <w:r w:rsidR="006C4B15" w:rsidRPr="004E638A">
        <w:rPr>
          <w:rFonts w:ascii="ＭＳ 明朝" w:eastAsia="ＭＳ 明朝" w:hAnsi="ＭＳ 明朝" w:hint="eastAsia"/>
          <w:sz w:val="24"/>
        </w:rPr>
        <w:t>状況</w:t>
      </w:r>
    </w:p>
    <w:p w14:paraId="0B16BE3B" w14:textId="0D50B439" w:rsidR="001501B7" w:rsidRDefault="003C5D67" w:rsidP="001501B7">
      <w:pPr>
        <w:ind w:leftChars="134" w:left="281" w:firstLineChars="59" w:firstLine="142"/>
        <w:rPr>
          <w:rFonts w:ascii="ＭＳ 明朝" w:eastAsia="ＭＳ 明朝" w:hAnsi="ＭＳ 明朝"/>
          <w:sz w:val="24"/>
        </w:rPr>
      </w:pPr>
      <w:r w:rsidRPr="00E660B8">
        <w:rPr>
          <w:rFonts w:ascii="ＭＳ 明朝" w:eastAsia="ＭＳ 明朝" w:hAnsi="ＭＳ 明朝" w:hint="eastAsia"/>
          <w:sz w:val="24"/>
        </w:rPr>
        <w:t>それぞれのカテゴリー毎の</w:t>
      </w:r>
      <w:r w:rsidR="006C4B15" w:rsidRPr="00E660B8">
        <w:rPr>
          <w:rFonts w:ascii="ＭＳ 明朝" w:eastAsia="ＭＳ 明朝" w:hAnsi="ＭＳ 明朝"/>
          <w:sz w:val="24"/>
        </w:rPr>
        <w:t>単品</w:t>
      </w:r>
      <w:r w:rsidR="006C4B15" w:rsidRPr="00E660B8">
        <w:rPr>
          <w:rFonts w:ascii="ＭＳ 明朝" w:eastAsia="ＭＳ 明朝" w:hAnsi="ＭＳ 明朝" w:hint="eastAsia"/>
          <w:sz w:val="24"/>
        </w:rPr>
        <w:t>単価交渉</w:t>
      </w:r>
      <w:r w:rsidR="00B12ABF" w:rsidRPr="00E660B8">
        <w:rPr>
          <w:rFonts w:ascii="ＭＳ 明朝" w:eastAsia="ＭＳ 明朝" w:hAnsi="ＭＳ 明朝" w:hint="eastAsia"/>
          <w:sz w:val="24"/>
        </w:rPr>
        <w:t>の状況です。</w:t>
      </w:r>
      <w:r w:rsidR="00255267" w:rsidRPr="00E660B8">
        <w:rPr>
          <w:rFonts w:ascii="ＭＳ 明朝" w:eastAsia="ＭＳ 明朝" w:hAnsi="ＭＳ 明朝" w:hint="eastAsia"/>
          <w:sz w:val="24"/>
        </w:rPr>
        <w:t>取引有りで全品単品単価交渉</w:t>
      </w:r>
      <w:r w:rsidR="00526352" w:rsidRPr="00E660B8">
        <w:rPr>
          <w:rFonts w:ascii="ＭＳ 明朝" w:eastAsia="ＭＳ 明朝" w:hAnsi="ＭＳ 明朝" w:hint="eastAsia"/>
          <w:sz w:val="24"/>
        </w:rPr>
        <w:t>で取引価格を</w:t>
      </w:r>
      <w:r w:rsidR="00526352" w:rsidRPr="00E660B8">
        <w:rPr>
          <w:rFonts w:ascii="ＭＳ 明朝" w:eastAsia="ＭＳ 明朝" w:hAnsi="ＭＳ 明朝" w:hint="eastAsia"/>
          <w:sz w:val="24"/>
          <w:u w:val="single"/>
        </w:rPr>
        <w:t>決定</w:t>
      </w:r>
      <w:r w:rsidR="00255267" w:rsidRPr="00E660B8">
        <w:rPr>
          <w:rFonts w:ascii="ＭＳ 明朝" w:eastAsia="ＭＳ 明朝" w:hAnsi="ＭＳ 明朝" w:hint="eastAsia"/>
          <w:sz w:val="24"/>
          <w:u w:val="single"/>
        </w:rPr>
        <w:t>していない</w:t>
      </w:r>
      <w:r w:rsidR="00255267" w:rsidRPr="00E660B8">
        <w:rPr>
          <w:rFonts w:ascii="ＭＳ 明朝" w:eastAsia="ＭＳ 明朝" w:hAnsi="ＭＳ 明朝" w:hint="eastAsia"/>
          <w:sz w:val="24"/>
        </w:rPr>
        <w:t>場合は</w:t>
      </w:r>
      <w:r w:rsidR="00E660B8" w:rsidRPr="00E660B8">
        <w:rPr>
          <w:rFonts w:ascii="ＭＳ 明朝" w:eastAsia="ＭＳ 明朝" w:hAnsi="ＭＳ 明朝"/>
          <w:sz w:val="24"/>
        </w:rPr>
        <w:t>☑を記入し</w:t>
      </w:r>
      <w:r w:rsidR="00E8451B">
        <w:rPr>
          <w:rFonts w:ascii="ＭＳ 明朝" w:eastAsia="ＭＳ 明朝" w:hAnsi="ＭＳ 明朝" w:hint="eastAsia"/>
          <w:sz w:val="24"/>
        </w:rPr>
        <w:t>ています</w:t>
      </w:r>
      <w:r w:rsidR="00816589">
        <w:rPr>
          <w:rFonts w:ascii="ＭＳ 明朝" w:eastAsia="ＭＳ 明朝" w:hAnsi="ＭＳ 明朝" w:hint="eastAsia"/>
          <w:sz w:val="24"/>
        </w:rPr>
        <w:t>。</w:t>
      </w:r>
    </w:p>
    <w:p w14:paraId="0E3C2BC7" w14:textId="3568206D" w:rsidR="00E33DC8" w:rsidRPr="00950443" w:rsidRDefault="008C1CB3" w:rsidP="00E33DC8">
      <w:pPr>
        <w:spacing w:beforeLines="50" w:before="180"/>
        <w:ind w:firstLineChars="150" w:firstLine="360"/>
        <w:rPr>
          <w:rFonts w:ascii="ＭＳ 明朝" w:eastAsia="ＭＳ 明朝" w:hAnsi="ＭＳ 明朝"/>
          <w:sz w:val="24"/>
        </w:rPr>
      </w:pPr>
      <w:r w:rsidRPr="00F875F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E7692" wp14:editId="2E6649DE">
                <wp:simplePos x="0" y="0"/>
                <wp:positionH relativeFrom="column">
                  <wp:posOffset>3066732</wp:posOffset>
                </wp:positionH>
                <wp:positionV relativeFrom="paragraph">
                  <wp:posOffset>180340</wp:posOffset>
                </wp:positionV>
                <wp:extent cx="1250315" cy="1457325"/>
                <wp:effectExtent l="0" t="0" r="0" b="0"/>
                <wp:wrapNone/>
                <wp:docPr id="1913091783" name="テキスト ボックス 191309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02885" w14:textId="40DB185E" w:rsidR="008C1CB3" w:rsidRPr="0054145A" w:rsidRDefault="008C1CB3" w:rsidP="008C1CB3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単品単価交渉以外</w:t>
                            </w:r>
                          </w:p>
                          <w:p w14:paraId="455F6D27" w14:textId="3042AF8E" w:rsidR="008C1CB3" w:rsidRDefault="008C1CB3" w:rsidP="008C1CB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</w:p>
                          <w:p w14:paraId="78EB4E4D" w14:textId="0955B986" w:rsidR="008C1CB3" w:rsidRDefault="008C1CB3" w:rsidP="008C1CB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</w:p>
                          <w:p w14:paraId="7627D7B5" w14:textId="38BB027A" w:rsidR="008C1CB3" w:rsidRDefault="008C1CB3" w:rsidP="008C1CB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</w:p>
                          <w:p w14:paraId="718B1EC8" w14:textId="795AD005" w:rsidR="008C1CB3" w:rsidRDefault="008C1CB3" w:rsidP="008C1CB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</w:p>
                          <w:p w14:paraId="0128CB62" w14:textId="2BEB3785" w:rsidR="008C1CB3" w:rsidRPr="0054145A" w:rsidRDefault="008C1CB3" w:rsidP="008C1C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E76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13091783" o:spid="_x0000_s1026" type="#_x0000_t202" style="position:absolute;left:0;text-align:left;margin-left:241.45pt;margin-top:14.2pt;width:98.4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" filled="f" stroked="f" strokeweight=".5pt">
                <v:textbox>
                  <w:txbxContent>
                    <w:p w14:paraId="71402885" w14:textId="40DB185E" w:rsidR="008C1CB3" w:rsidRPr="0054145A" w:rsidRDefault="008C1CB3" w:rsidP="008C1CB3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単品単価交渉以外</w:t>
                      </w:r>
                    </w:p>
                    <w:p w14:paraId="455F6D27" w14:textId="3042AF8E" w:rsidR="008C1CB3" w:rsidRDefault="008C1CB3" w:rsidP="008C1CB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</w:p>
                    <w:p w14:paraId="78EB4E4D" w14:textId="0955B986" w:rsidR="008C1CB3" w:rsidRDefault="008C1CB3" w:rsidP="008C1CB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</w:p>
                    <w:p w14:paraId="7627D7B5" w14:textId="38BB027A" w:rsidR="008C1CB3" w:rsidRDefault="008C1CB3" w:rsidP="008C1CB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</w:p>
                    <w:p w14:paraId="718B1EC8" w14:textId="795AD005" w:rsidR="008C1CB3" w:rsidRDefault="008C1CB3" w:rsidP="008C1CB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</w:p>
                    <w:p w14:paraId="0128CB62" w14:textId="2BEB3785" w:rsidR="008C1CB3" w:rsidRPr="0054145A" w:rsidRDefault="008C1CB3" w:rsidP="008C1CB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F875F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5528" wp14:editId="2F80EC3F">
                <wp:simplePos x="0" y="0"/>
                <wp:positionH relativeFrom="column">
                  <wp:posOffset>4134715</wp:posOffset>
                </wp:positionH>
                <wp:positionV relativeFrom="paragraph">
                  <wp:posOffset>186386</wp:posOffset>
                </wp:positionV>
                <wp:extent cx="1250315" cy="1457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38251" w14:textId="611058FB" w:rsidR="001501B7" w:rsidRPr="0054145A" w:rsidRDefault="001501B7" w:rsidP="0054145A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4145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取引有り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取引</w:t>
                            </w:r>
                            <w:r w:rsidRPr="0054145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無し</w:t>
                            </w:r>
                          </w:p>
                          <w:p w14:paraId="5566C302" w14:textId="68A08D70" w:rsidR="001501B7" w:rsidRDefault="001501B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　　　□</w:t>
                            </w:r>
                          </w:p>
                          <w:p w14:paraId="2BAFB14C" w14:textId="3E5B8937" w:rsidR="001501B7" w:rsidRDefault="001501B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□　　　□　</w:t>
                            </w:r>
                          </w:p>
                          <w:p w14:paraId="6014793A" w14:textId="311CA070" w:rsidR="001501B7" w:rsidRDefault="001501B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　　　□</w:t>
                            </w:r>
                          </w:p>
                          <w:p w14:paraId="2BFB069A" w14:textId="3942922D" w:rsidR="001501B7" w:rsidRDefault="001501B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　　　□</w:t>
                            </w:r>
                          </w:p>
                          <w:p w14:paraId="7DCA26CC" w14:textId="7636DF11" w:rsidR="001501B7" w:rsidRPr="0054145A" w:rsidRDefault="001501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　　　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5528" id="テキスト ボックス 1" o:spid="_x0000_s1027" type="#_x0000_t202" style="position:absolute;left:0;text-align:left;margin-left:325.55pt;margin-top:14.7pt;width:98.4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0gGQIAADQ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" filled="f" stroked="f" strokeweight=".5pt">
                <v:textbox>
                  <w:txbxContent>
                    <w:p w14:paraId="66438251" w14:textId="611058FB" w:rsidR="001501B7" w:rsidRPr="0054145A" w:rsidRDefault="001501B7" w:rsidP="0054145A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4145A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取引有り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取引</w:t>
                      </w:r>
                      <w:r w:rsidRPr="0054145A">
                        <w:rPr>
                          <w:rFonts w:ascii="ＭＳ 明朝" w:eastAsia="ＭＳ 明朝" w:hAnsi="ＭＳ 明朝" w:hint="eastAsia"/>
                          <w:sz w:val="18"/>
                        </w:rPr>
                        <w:t>無し</w:t>
                      </w:r>
                    </w:p>
                    <w:p w14:paraId="5566C302" w14:textId="68A08D70" w:rsidR="001501B7" w:rsidRDefault="001501B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　　　□</w:t>
                      </w:r>
                    </w:p>
                    <w:p w14:paraId="2BAFB14C" w14:textId="3E5B8937" w:rsidR="001501B7" w:rsidRDefault="001501B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□　　　□　</w:t>
                      </w:r>
                    </w:p>
                    <w:p w14:paraId="6014793A" w14:textId="311CA070" w:rsidR="001501B7" w:rsidRDefault="001501B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　　　□</w:t>
                      </w:r>
                    </w:p>
                    <w:p w14:paraId="2BFB069A" w14:textId="3942922D" w:rsidR="001501B7" w:rsidRDefault="001501B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　　　□</w:t>
                      </w:r>
                    </w:p>
                    <w:p w14:paraId="7DCA26CC" w14:textId="7636DF11" w:rsidR="001501B7" w:rsidRPr="0054145A" w:rsidRDefault="001501B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　　　□</w:t>
                      </w:r>
                    </w:p>
                  </w:txbxContent>
                </v:textbox>
              </v:shape>
            </w:pict>
          </mc:Fallback>
        </mc:AlternateContent>
      </w:r>
      <w:r w:rsidR="0092760F" w:rsidRPr="00F875FE">
        <w:rPr>
          <w:rFonts w:ascii="ＭＳ 明朝" w:eastAsia="ＭＳ 明朝" w:hAnsi="ＭＳ 明朝" w:hint="eastAsia"/>
          <w:sz w:val="24"/>
        </w:rPr>
        <w:t>【</w:t>
      </w:r>
      <w:r w:rsidR="00950443" w:rsidRPr="00F875FE">
        <w:rPr>
          <w:rFonts w:ascii="ＭＳ 明朝" w:eastAsia="ＭＳ 明朝" w:hAnsi="ＭＳ 明朝" w:hint="eastAsia"/>
          <w:sz w:val="24"/>
        </w:rPr>
        <w:t>別枠とされている</w:t>
      </w:r>
      <w:r w:rsidR="00AE14FD" w:rsidRPr="00F875FE">
        <w:rPr>
          <w:rFonts w:ascii="ＭＳ 明朝" w:eastAsia="ＭＳ 明朝" w:hAnsi="ＭＳ 明朝" w:hint="eastAsia"/>
          <w:sz w:val="24"/>
        </w:rPr>
        <w:t>カテゴリー</w:t>
      </w:r>
      <w:r w:rsidR="0092760F" w:rsidRPr="00F875FE">
        <w:rPr>
          <w:rFonts w:ascii="ＭＳ 明朝" w:eastAsia="ＭＳ 明朝" w:hAnsi="ＭＳ 明朝" w:hint="eastAsia"/>
          <w:sz w:val="24"/>
        </w:rPr>
        <w:t>】</w:t>
      </w:r>
    </w:p>
    <w:p w14:paraId="582594A1" w14:textId="0AAD2659" w:rsidR="00990793" w:rsidRDefault="006C4B15" w:rsidP="00E33DC8">
      <w:pPr>
        <w:ind w:leftChars="337" w:left="708" w:rightChars="134" w:right="281" w:firstLineChars="150" w:firstLine="360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基礎的医薬品</w:t>
      </w:r>
    </w:p>
    <w:p w14:paraId="3B4B5EE7" w14:textId="2FA4CE98" w:rsidR="00990793" w:rsidRDefault="006C4B15" w:rsidP="00E33DC8">
      <w:pPr>
        <w:ind w:leftChars="337" w:left="708" w:rightChars="134" w:right="281" w:firstLineChars="150" w:firstLine="360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安定確保医薬品（カテゴリーＡ）</w:t>
      </w:r>
    </w:p>
    <w:p w14:paraId="010B74A4" w14:textId="609661C7" w:rsidR="00990793" w:rsidRDefault="006C4B15" w:rsidP="00E33DC8">
      <w:pPr>
        <w:ind w:leftChars="337" w:left="708" w:rightChars="134" w:right="281" w:firstLineChars="150" w:firstLine="360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不採算品再算定品</w:t>
      </w:r>
    </w:p>
    <w:p w14:paraId="62660FD7" w14:textId="2114E004" w:rsidR="00990793" w:rsidRDefault="006C4B15" w:rsidP="00E33DC8">
      <w:pPr>
        <w:ind w:leftChars="337" w:left="708" w:rightChars="134" w:right="281" w:firstLineChars="150" w:firstLine="360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血液製剤</w:t>
      </w:r>
      <w:r w:rsidR="00E33DC8">
        <w:rPr>
          <w:rFonts w:ascii="ＭＳ 明朝" w:eastAsia="ＭＳ 明朝" w:hAnsi="ＭＳ 明朝" w:hint="eastAsia"/>
          <w:sz w:val="24"/>
        </w:rPr>
        <w:t xml:space="preserve"> </w:t>
      </w:r>
    </w:p>
    <w:p w14:paraId="087F73B7" w14:textId="0AF1A1B5" w:rsidR="006C4B15" w:rsidRDefault="008C1CB3" w:rsidP="00E33DC8">
      <w:pPr>
        <w:ind w:rightChars="134" w:right="281" w:firstLineChars="450" w:firstLine="1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5CF0B" wp14:editId="2F6EF00F">
                <wp:simplePos x="0" y="0"/>
                <wp:positionH relativeFrom="margin">
                  <wp:posOffset>4133857</wp:posOffset>
                </wp:positionH>
                <wp:positionV relativeFrom="paragraph">
                  <wp:posOffset>198120</wp:posOffset>
                </wp:positionV>
                <wp:extent cx="1293962" cy="431321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431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E8804" w14:textId="77777777" w:rsidR="00186071" w:rsidRPr="0054145A" w:rsidRDefault="00186071" w:rsidP="0054145A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4145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取引有り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取引</w:t>
                            </w:r>
                            <w:r w:rsidRPr="0054145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無し</w:t>
                            </w:r>
                          </w:p>
                          <w:p w14:paraId="03F1FF82" w14:textId="5BBFA937" w:rsidR="00186071" w:rsidRPr="0054145A" w:rsidRDefault="0018607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　　　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CF0B" id="テキスト ボックス 2" o:spid="_x0000_s1028" type="#_x0000_t202" style="position:absolute;left:0;text-align:left;margin-left:325.5pt;margin-top:15.6pt;width:101.9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" filled="f" stroked="f" strokeweight=".5pt">
                <v:textbox>
                  <w:txbxContent>
                    <w:p w14:paraId="1FFE8804" w14:textId="77777777" w:rsidR="00186071" w:rsidRPr="0054145A" w:rsidRDefault="00186071" w:rsidP="0054145A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4145A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取引有り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取引</w:t>
                      </w:r>
                      <w:r w:rsidRPr="0054145A">
                        <w:rPr>
                          <w:rFonts w:ascii="ＭＳ 明朝" w:eastAsia="ＭＳ 明朝" w:hAnsi="ＭＳ 明朝" w:hint="eastAsia"/>
                          <w:sz w:val="18"/>
                        </w:rPr>
                        <w:t>無し</w:t>
                      </w:r>
                    </w:p>
                    <w:p w14:paraId="03F1FF82" w14:textId="5BBFA937" w:rsidR="00186071" w:rsidRPr="0054145A" w:rsidRDefault="0018607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　　　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75F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09504" wp14:editId="68A1DD12">
                <wp:simplePos x="0" y="0"/>
                <wp:positionH relativeFrom="column">
                  <wp:posOffset>3069834</wp:posOffset>
                </wp:positionH>
                <wp:positionV relativeFrom="paragraph">
                  <wp:posOffset>196075</wp:posOffset>
                </wp:positionV>
                <wp:extent cx="1165609" cy="413525"/>
                <wp:effectExtent l="0" t="0" r="0" b="5715"/>
                <wp:wrapNone/>
                <wp:docPr id="2023999828" name="テキスト ボックス 2023999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09" cy="41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703E5" w14:textId="01EE418C" w:rsidR="008C1CB3" w:rsidRPr="0054145A" w:rsidRDefault="008C1CB3" w:rsidP="008C1CB3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単品単価交渉以外</w:t>
                            </w:r>
                          </w:p>
                          <w:p w14:paraId="6FE54819" w14:textId="4E20CAED" w:rsidR="008C1CB3" w:rsidRDefault="008C1CB3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9504" id="テキスト ボックス 2023999828" o:spid="_x0000_s1029" type="#_x0000_t202" style="position:absolute;left:0;text-align:left;margin-left:241.7pt;margin-top:15.45pt;width:91.8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wMGwIAADM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" filled="f" stroked="f" strokeweight=".5pt">
                <v:textbox>
                  <w:txbxContent>
                    <w:p w14:paraId="317703E5" w14:textId="01EE418C" w:rsidR="008C1CB3" w:rsidRPr="0054145A" w:rsidRDefault="008C1CB3" w:rsidP="008C1CB3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単品単価交渉以外</w:t>
                      </w:r>
                    </w:p>
                    <w:p w14:paraId="6FE54819" w14:textId="4E20CAED" w:rsidR="008C1CB3" w:rsidRDefault="008C1CB3"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6C4B15" w:rsidRPr="004E638A">
        <w:rPr>
          <w:rFonts w:ascii="ＭＳ 明朝" w:eastAsia="ＭＳ 明朝" w:hAnsi="ＭＳ 明朝" w:hint="eastAsia"/>
          <w:sz w:val="24"/>
        </w:rPr>
        <w:t>麻薬及び覚醒剤</w:t>
      </w:r>
    </w:p>
    <w:p w14:paraId="1C86F39F" w14:textId="73C5DEE3" w:rsidR="006C4B15" w:rsidRPr="004E638A" w:rsidRDefault="006C4B15" w:rsidP="00E33DC8">
      <w:pPr>
        <w:spacing w:beforeLines="50" w:before="180"/>
        <w:ind w:rightChars="1011" w:right="2123" w:firstLineChars="200" w:firstLine="480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/>
          <w:sz w:val="24"/>
        </w:rPr>
        <w:t>新薬創出等加算品</w:t>
      </w:r>
    </w:p>
    <w:p w14:paraId="53CACC92" w14:textId="77777777" w:rsidR="00E33DC8" w:rsidRDefault="00E33DC8" w:rsidP="00315470">
      <w:pPr>
        <w:ind w:leftChars="202" w:left="424"/>
        <w:rPr>
          <w:rFonts w:ascii="ＭＳ 明朝" w:eastAsia="ＭＳ 明朝" w:hAnsi="ＭＳ 明朝" w:cs="Segoe UI Symbol"/>
          <w:sz w:val="24"/>
        </w:rPr>
      </w:pPr>
    </w:p>
    <w:p w14:paraId="0579D49B" w14:textId="13D7AB14" w:rsidR="00016DD1" w:rsidRPr="004E638A" w:rsidRDefault="00016DD1" w:rsidP="00E33DC8">
      <w:pPr>
        <w:rPr>
          <w:rFonts w:ascii="ＭＳ 明朝" w:eastAsia="ＭＳ 明朝" w:hAnsi="ＭＳ 明朝"/>
          <w:sz w:val="24"/>
        </w:rPr>
      </w:pPr>
      <w:r w:rsidRPr="00F875FE">
        <w:rPr>
          <w:rFonts w:ascii="ＭＳ 明朝" w:eastAsia="ＭＳ 明朝" w:hAnsi="ＭＳ 明朝" w:cs="Segoe UI Symbol"/>
          <w:sz w:val="24"/>
        </w:rPr>
        <w:t>☐</w:t>
      </w:r>
      <w:r w:rsidRPr="00F875FE">
        <w:rPr>
          <w:rFonts w:ascii="ＭＳ 明朝" w:eastAsia="ＭＳ 明朝" w:hAnsi="ＭＳ 明朝"/>
          <w:sz w:val="24"/>
        </w:rPr>
        <w:t xml:space="preserve"> </w:t>
      </w:r>
      <w:r w:rsidR="005A610F" w:rsidRPr="00F875FE">
        <w:rPr>
          <w:rFonts w:ascii="ＭＳ 明朝" w:eastAsia="ＭＳ 明朝" w:hAnsi="ＭＳ 明朝" w:hint="eastAsia"/>
          <w:sz w:val="24"/>
        </w:rPr>
        <w:t>全体取引</w:t>
      </w:r>
      <w:r w:rsidR="00494A8C" w:rsidRPr="00F875FE">
        <w:rPr>
          <w:rFonts w:ascii="ＭＳ 明朝" w:eastAsia="ＭＳ 明朝" w:hAnsi="ＭＳ 明朝" w:hint="eastAsia"/>
          <w:sz w:val="24"/>
        </w:rPr>
        <w:t>品目数</w:t>
      </w:r>
      <w:r w:rsidR="005A610F" w:rsidRPr="00F875FE">
        <w:rPr>
          <w:rFonts w:ascii="ＭＳ 明朝" w:eastAsia="ＭＳ 明朝" w:hAnsi="ＭＳ 明朝" w:hint="eastAsia"/>
          <w:sz w:val="24"/>
        </w:rPr>
        <w:t>の内、半数以上を単品単価交渉で行いませんでした。</w:t>
      </w:r>
    </w:p>
    <w:p w14:paraId="68026EF7" w14:textId="7958D54F" w:rsidR="005F5CE3" w:rsidRDefault="005F5CE3" w:rsidP="00F23544">
      <w:pPr>
        <w:ind w:left="283" w:hangingChars="118" w:hanging="283"/>
        <w:rPr>
          <w:rFonts w:ascii="ＭＳ 明朝" w:eastAsia="ＭＳ 明朝" w:hAnsi="ＭＳ 明朝"/>
          <w:sz w:val="24"/>
        </w:rPr>
      </w:pPr>
    </w:p>
    <w:p w14:paraId="4FBD3339" w14:textId="185BFB58" w:rsidR="00E11DE5" w:rsidRPr="004E638A" w:rsidRDefault="00E11DE5" w:rsidP="00315470">
      <w:pPr>
        <w:spacing w:beforeLines="50" w:before="180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.</w:t>
      </w:r>
      <w:r w:rsidRPr="004E638A">
        <w:rPr>
          <w:rFonts w:ascii="ＭＳ 明朝" w:eastAsia="ＭＳ 明朝" w:hAnsi="ＭＳ 明朝" w:hint="eastAsia"/>
          <w:sz w:val="24"/>
        </w:rPr>
        <w:t>（１）で「</w:t>
      </w:r>
      <w:r>
        <w:rPr>
          <w:rFonts w:ascii="ＭＳ 明朝" w:eastAsia="ＭＳ 明朝" w:hAnsi="ＭＳ 明朝" w:hint="eastAsia"/>
          <w:sz w:val="24"/>
        </w:rPr>
        <w:t>貴施設と直接</w:t>
      </w:r>
      <w:r w:rsidRPr="004E638A">
        <w:rPr>
          <w:rFonts w:ascii="ＭＳ 明朝" w:eastAsia="ＭＳ 明朝" w:hAnsi="ＭＳ 明朝"/>
          <w:sz w:val="24"/>
        </w:rPr>
        <w:t>交渉し</w:t>
      </w:r>
      <w:r>
        <w:rPr>
          <w:rFonts w:ascii="ＭＳ 明朝" w:eastAsia="ＭＳ 明朝" w:hAnsi="ＭＳ 明朝" w:hint="eastAsia"/>
          <w:sz w:val="24"/>
        </w:rPr>
        <w:t>まし</w:t>
      </w:r>
      <w:r w:rsidRPr="004E638A">
        <w:rPr>
          <w:rFonts w:ascii="ＭＳ 明朝" w:eastAsia="ＭＳ 明朝" w:hAnsi="ＭＳ 明朝"/>
          <w:sz w:val="24"/>
        </w:rPr>
        <w:t>た</w:t>
      </w:r>
      <w:r w:rsidRPr="004E638A">
        <w:rPr>
          <w:rFonts w:ascii="ＭＳ 明朝" w:eastAsia="ＭＳ 明朝" w:hAnsi="ＭＳ 明朝" w:hint="eastAsia"/>
          <w:sz w:val="24"/>
        </w:rPr>
        <w:t>」を選択した場合</w:t>
      </w:r>
    </w:p>
    <w:p w14:paraId="681A91E1" w14:textId="386E9648" w:rsidR="007E5C86" w:rsidRPr="0054145A" w:rsidRDefault="00E11DE5" w:rsidP="00E11DE5">
      <w:pPr>
        <w:rPr>
          <w:rFonts w:ascii="ＭＳ 明朝" w:eastAsia="ＭＳ 明朝" w:hAnsi="ＭＳ 明朝"/>
          <w:sz w:val="22"/>
        </w:rPr>
      </w:pPr>
      <w:r w:rsidRPr="004E638A">
        <w:rPr>
          <w:rFonts w:ascii="ＭＳ 明朝" w:eastAsia="ＭＳ 明朝" w:hAnsi="ＭＳ 明朝" w:hint="eastAsia"/>
          <w:sz w:val="24"/>
        </w:rPr>
        <w:t>（</w:t>
      </w:r>
      <w:r w:rsidR="00B629D0">
        <w:rPr>
          <w:rFonts w:ascii="ＭＳ 明朝" w:eastAsia="ＭＳ 明朝" w:hAnsi="ＭＳ 明朝" w:hint="eastAsia"/>
          <w:sz w:val="24"/>
        </w:rPr>
        <w:t>２</w:t>
      </w:r>
      <w:r w:rsidRPr="004E638A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貴施設</w:t>
      </w:r>
      <w:r w:rsidR="00194717">
        <w:rPr>
          <w:rFonts w:ascii="ＭＳ 明朝" w:eastAsia="ＭＳ 明朝" w:hAnsi="ＭＳ 明朝" w:hint="eastAsia"/>
          <w:sz w:val="24"/>
        </w:rPr>
        <w:t>と</w:t>
      </w:r>
      <w:r>
        <w:rPr>
          <w:rFonts w:ascii="ＭＳ 明朝" w:eastAsia="ＭＳ 明朝" w:hAnsi="ＭＳ 明朝" w:hint="eastAsia"/>
          <w:sz w:val="24"/>
        </w:rPr>
        <w:t>の値引き交渉</w:t>
      </w:r>
      <w:r w:rsidRPr="00583202">
        <w:rPr>
          <w:rFonts w:ascii="ＭＳ 明朝" w:eastAsia="ＭＳ 明朝" w:hAnsi="ＭＳ 明朝" w:hint="eastAsia"/>
          <w:sz w:val="22"/>
        </w:rPr>
        <w:t>（該当する項目に</w:t>
      </w:r>
      <w:r w:rsidRPr="00583202">
        <w:rPr>
          <w:rFonts w:ascii="ＭＳ 明朝" w:eastAsia="ＭＳ 明朝" w:hAnsi="ＭＳ 明朝" w:cs="Segoe UI Emoji"/>
          <w:sz w:val="22"/>
        </w:rPr>
        <w:t>☑</w:t>
      </w:r>
      <w:r w:rsidRPr="00583202">
        <w:rPr>
          <w:rFonts w:ascii="ＭＳ 明朝" w:eastAsia="ＭＳ 明朝" w:hAnsi="ＭＳ 明朝"/>
          <w:sz w:val="22"/>
        </w:rPr>
        <w:t>を記入</w:t>
      </w:r>
      <w:r w:rsidRPr="00583202">
        <w:rPr>
          <w:rFonts w:ascii="ＭＳ 明朝" w:eastAsia="ＭＳ 明朝" w:hAnsi="ＭＳ 明朝" w:hint="eastAsia"/>
          <w:sz w:val="22"/>
        </w:rPr>
        <w:t>しました</w:t>
      </w:r>
      <w:r w:rsidRPr="00583202">
        <w:rPr>
          <w:rFonts w:ascii="ＭＳ 明朝" w:eastAsia="ＭＳ 明朝" w:hAnsi="ＭＳ 明朝"/>
          <w:sz w:val="22"/>
        </w:rPr>
        <w:t>。）</w:t>
      </w:r>
    </w:p>
    <w:p w14:paraId="0AC64844" w14:textId="77777777" w:rsidR="00E11DE5" w:rsidRDefault="00E11DE5" w:rsidP="00E11DE5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>
        <w:rPr>
          <w:rFonts w:ascii="ＭＳ 明朝" w:eastAsia="ＭＳ 明朝" w:hAnsi="ＭＳ 明朝" w:cs="Segoe UI Symbol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総価値引率（全品総価、単品総価）を用いた交渉で取引価格を決定しました。</w:t>
      </w:r>
    </w:p>
    <w:p w14:paraId="656C85E5" w14:textId="7C42501D" w:rsidR="00E11DE5" w:rsidRDefault="00E11DE5" w:rsidP="00E11DE5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 w:rsidR="00E33DC8">
        <w:rPr>
          <w:rFonts w:ascii="ＭＳ 明朝" w:eastAsia="ＭＳ 明朝" w:hAnsi="ＭＳ 明朝" w:cs="Segoe UI Symbol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全国最低価格に類する価格のベンチマーク等を用いた交渉で取引価格を決定しました</w:t>
      </w:r>
      <w:r w:rsidRPr="004E638A">
        <w:rPr>
          <w:rFonts w:ascii="ＭＳ 明朝" w:eastAsia="ＭＳ 明朝" w:hAnsi="ＭＳ 明朝" w:hint="eastAsia"/>
          <w:sz w:val="24"/>
        </w:rPr>
        <w:t>。</w:t>
      </w:r>
    </w:p>
    <w:p w14:paraId="5FC97C94" w14:textId="77777777" w:rsidR="00E11DE5" w:rsidRPr="00E33DC8" w:rsidRDefault="00E11DE5" w:rsidP="006A3EE0">
      <w:pPr>
        <w:rPr>
          <w:rFonts w:ascii="ＭＳ 明朝" w:eastAsia="ＭＳ 明朝" w:hAnsi="ＭＳ 明朝"/>
          <w:sz w:val="24"/>
        </w:rPr>
      </w:pPr>
    </w:p>
    <w:p w14:paraId="4533ECB1" w14:textId="6020A792" w:rsidR="006A3EE0" w:rsidRPr="004E638A" w:rsidRDefault="006A3EE0" w:rsidP="006A3EE0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２</w:t>
      </w:r>
      <w:r w:rsidR="00680DBC">
        <w:rPr>
          <w:rFonts w:ascii="ＭＳ 明朝" w:eastAsia="ＭＳ 明朝" w:hAnsi="ＭＳ 明朝" w:hint="eastAsia"/>
          <w:sz w:val="24"/>
        </w:rPr>
        <w:t>.</w:t>
      </w:r>
      <w:r w:rsidRPr="004E638A">
        <w:rPr>
          <w:rFonts w:ascii="ＭＳ 明朝" w:eastAsia="ＭＳ 明朝" w:hAnsi="ＭＳ 明朝" w:hint="eastAsia"/>
          <w:sz w:val="24"/>
        </w:rPr>
        <w:t>（１）で「</w:t>
      </w:r>
      <w:r w:rsidRPr="004E638A">
        <w:rPr>
          <w:rFonts w:ascii="ＭＳ 明朝" w:eastAsia="ＭＳ 明朝" w:hAnsi="ＭＳ 明朝"/>
          <w:sz w:val="24"/>
        </w:rPr>
        <w:t>貴法人の本部等と一括して交渉し</w:t>
      </w:r>
      <w:r w:rsidR="00C04B45">
        <w:rPr>
          <w:rFonts w:ascii="ＭＳ 明朝" w:eastAsia="ＭＳ 明朝" w:hAnsi="ＭＳ 明朝" w:hint="eastAsia"/>
          <w:sz w:val="24"/>
        </w:rPr>
        <w:t>まし</w:t>
      </w:r>
      <w:r w:rsidRPr="004E638A">
        <w:rPr>
          <w:rFonts w:ascii="ＭＳ 明朝" w:eastAsia="ＭＳ 明朝" w:hAnsi="ＭＳ 明朝"/>
          <w:sz w:val="24"/>
        </w:rPr>
        <w:t>た</w:t>
      </w:r>
      <w:r w:rsidRPr="004E638A">
        <w:rPr>
          <w:rFonts w:ascii="ＭＳ 明朝" w:eastAsia="ＭＳ 明朝" w:hAnsi="ＭＳ 明朝" w:hint="eastAsia"/>
          <w:sz w:val="24"/>
        </w:rPr>
        <w:t>」を選択した場合</w:t>
      </w:r>
    </w:p>
    <w:p w14:paraId="740C17F1" w14:textId="058815F0" w:rsidR="006A3EE0" w:rsidRDefault="006A3EE0" w:rsidP="006A3EE0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（</w:t>
      </w:r>
      <w:r w:rsidR="00B629D0">
        <w:rPr>
          <w:rFonts w:ascii="ＭＳ 明朝" w:eastAsia="ＭＳ 明朝" w:hAnsi="ＭＳ 明朝" w:hint="eastAsia"/>
          <w:sz w:val="24"/>
        </w:rPr>
        <w:t>２</w:t>
      </w:r>
      <w:r w:rsidRPr="004E638A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貴法人の本部等</w:t>
      </w:r>
      <w:r w:rsidR="004759CC">
        <w:rPr>
          <w:rFonts w:ascii="ＭＳ 明朝" w:eastAsia="ＭＳ 明朝" w:hAnsi="ＭＳ 明朝" w:hint="eastAsia"/>
          <w:sz w:val="24"/>
        </w:rPr>
        <w:t>と</w:t>
      </w:r>
      <w:r w:rsidRPr="004E638A">
        <w:rPr>
          <w:rFonts w:ascii="ＭＳ 明朝" w:eastAsia="ＭＳ 明朝" w:hAnsi="ＭＳ 明朝" w:hint="eastAsia"/>
          <w:sz w:val="24"/>
        </w:rPr>
        <w:t>の</w:t>
      </w:r>
      <w:r w:rsidR="00E11DE5">
        <w:rPr>
          <w:rFonts w:ascii="ＭＳ 明朝" w:eastAsia="ＭＳ 明朝" w:hAnsi="ＭＳ 明朝" w:hint="eastAsia"/>
          <w:sz w:val="24"/>
        </w:rPr>
        <w:t>値引き交渉</w:t>
      </w:r>
      <w:r w:rsidRPr="00583202">
        <w:rPr>
          <w:rFonts w:ascii="ＭＳ 明朝" w:eastAsia="ＭＳ 明朝" w:hAnsi="ＭＳ 明朝" w:hint="eastAsia"/>
          <w:sz w:val="22"/>
        </w:rPr>
        <w:t>（該当する項目に</w:t>
      </w:r>
      <w:r w:rsidRPr="00583202">
        <w:rPr>
          <w:rFonts w:ascii="ＭＳ 明朝" w:eastAsia="ＭＳ 明朝" w:hAnsi="ＭＳ 明朝" w:cs="Segoe UI Emoji"/>
          <w:sz w:val="22"/>
        </w:rPr>
        <w:t>☑</w:t>
      </w:r>
      <w:r w:rsidRPr="00583202">
        <w:rPr>
          <w:rFonts w:ascii="ＭＳ 明朝" w:eastAsia="ＭＳ 明朝" w:hAnsi="ＭＳ 明朝"/>
          <w:sz w:val="22"/>
        </w:rPr>
        <w:t>を記入</w:t>
      </w:r>
      <w:r w:rsidR="00C04B45" w:rsidRPr="00583202">
        <w:rPr>
          <w:rFonts w:ascii="ＭＳ 明朝" w:eastAsia="ＭＳ 明朝" w:hAnsi="ＭＳ 明朝" w:hint="eastAsia"/>
          <w:sz w:val="22"/>
        </w:rPr>
        <w:t>しました</w:t>
      </w:r>
      <w:r w:rsidRPr="00583202">
        <w:rPr>
          <w:rFonts w:ascii="ＭＳ 明朝" w:eastAsia="ＭＳ 明朝" w:hAnsi="ＭＳ 明朝"/>
          <w:sz w:val="22"/>
        </w:rPr>
        <w:t>。）</w:t>
      </w:r>
    </w:p>
    <w:p w14:paraId="062A2603" w14:textId="5F7F7873" w:rsidR="00E11DE5" w:rsidRDefault="00E11DE5" w:rsidP="00E11DE5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 w:rsidR="00E33DC8">
        <w:rPr>
          <w:rFonts w:ascii="ＭＳ 明朝" w:eastAsia="ＭＳ 明朝" w:hAnsi="ＭＳ 明朝" w:cs="Segoe UI Symbol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総価値引率（全品総価、単品総価）を用いた交渉で取引価格を決定しました。</w:t>
      </w:r>
    </w:p>
    <w:p w14:paraId="1A01080D" w14:textId="2B369295" w:rsidR="00E11DE5" w:rsidRDefault="00E33DC8" w:rsidP="00E11DE5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 w:rsidRPr="00E33DC8">
        <w:rPr>
          <w:rFonts w:ascii="ＭＳ 明朝" w:eastAsia="ＭＳ 明朝" w:hAnsi="ＭＳ 明朝" w:cs="Segoe UI Symbol"/>
          <w:sz w:val="24"/>
        </w:rPr>
        <w:t>☐</w:t>
      </w:r>
      <w:r>
        <w:rPr>
          <w:rFonts w:ascii="ＭＳ 明朝" w:eastAsia="ＭＳ 明朝" w:hAnsi="ＭＳ 明朝" w:cs="Segoe UI Symbol" w:hint="eastAsia"/>
          <w:sz w:val="24"/>
        </w:rPr>
        <w:t xml:space="preserve"> </w:t>
      </w:r>
      <w:r w:rsidR="00E11DE5">
        <w:rPr>
          <w:rFonts w:ascii="ＭＳ 明朝" w:eastAsia="ＭＳ 明朝" w:hAnsi="ＭＳ 明朝" w:hint="eastAsia"/>
          <w:sz w:val="24"/>
        </w:rPr>
        <w:t>全国最低価格に類する価格のベンチマーク等を用いた交渉で取引価格を決定しました</w:t>
      </w:r>
      <w:r w:rsidR="00E11DE5" w:rsidRPr="004E638A">
        <w:rPr>
          <w:rFonts w:ascii="ＭＳ 明朝" w:eastAsia="ＭＳ 明朝" w:hAnsi="ＭＳ 明朝" w:hint="eastAsia"/>
          <w:sz w:val="24"/>
        </w:rPr>
        <w:t>。</w:t>
      </w:r>
    </w:p>
    <w:p w14:paraId="7604F7FB" w14:textId="477A8DF8" w:rsidR="0043756E" w:rsidRPr="00E11DE5" w:rsidRDefault="0043756E" w:rsidP="0054145A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同一グループ施設ごとの</w:t>
      </w:r>
      <w:r w:rsidRPr="00E11DE5">
        <w:rPr>
          <w:rFonts w:ascii="ＭＳ 明朝" w:eastAsia="ＭＳ 明朝" w:hAnsi="ＭＳ 明朝" w:hint="eastAsia"/>
          <w:sz w:val="24"/>
        </w:rPr>
        <w:t>地域差や取引条件等を考慮</w:t>
      </w:r>
      <w:r>
        <w:rPr>
          <w:rFonts w:ascii="ＭＳ 明朝" w:eastAsia="ＭＳ 明朝" w:hAnsi="ＭＳ 明朝" w:hint="eastAsia"/>
          <w:sz w:val="24"/>
        </w:rPr>
        <w:t>していない取引価格で決定しました。</w:t>
      </w:r>
      <w:r w:rsidR="000861CD">
        <w:rPr>
          <w:rFonts w:ascii="ＭＳ 明朝" w:eastAsia="ＭＳ 明朝" w:hAnsi="ＭＳ 明朝" w:hint="eastAsia"/>
          <w:sz w:val="24"/>
        </w:rPr>
        <w:t>（同一グループ施設一律の価格を用いた交渉</w:t>
      </w:r>
      <w:r w:rsidR="00EE6BBD">
        <w:rPr>
          <w:rFonts w:ascii="ＭＳ 明朝" w:eastAsia="ＭＳ 明朝" w:hAnsi="ＭＳ 明朝" w:hint="eastAsia"/>
          <w:sz w:val="24"/>
        </w:rPr>
        <w:t>もこれに含む</w:t>
      </w:r>
      <w:r w:rsidR="000861CD">
        <w:rPr>
          <w:rFonts w:ascii="ＭＳ 明朝" w:eastAsia="ＭＳ 明朝" w:hAnsi="ＭＳ 明朝" w:hint="eastAsia"/>
          <w:sz w:val="24"/>
        </w:rPr>
        <w:t>）</w:t>
      </w:r>
    </w:p>
    <w:p w14:paraId="743D7D83" w14:textId="77777777" w:rsidR="0043756E" w:rsidRPr="0043756E" w:rsidRDefault="0043756E" w:rsidP="009216BB">
      <w:pPr>
        <w:ind w:left="142" w:rightChars="-68" w:right="-143" w:hangingChars="59" w:hanging="142"/>
        <w:rPr>
          <w:rFonts w:ascii="ＭＳ 明朝" w:eastAsia="ＭＳ 明朝" w:hAnsi="ＭＳ 明朝"/>
          <w:sz w:val="24"/>
        </w:rPr>
      </w:pPr>
    </w:p>
    <w:p w14:paraId="242D4BB7" w14:textId="7540B9E5" w:rsidR="006C4B15" w:rsidRPr="004E638A" w:rsidRDefault="006C4B15" w:rsidP="004E638A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２</w:t>
      </w:r>
      <w:r w:rsidR="00680DBC">
        <w:rPr>
          <w:rFonts w:ascii="ＭＳ 明朝" w:eastAsia="ＭＳ 明朝" w:hAnsi="ＭＳ 明朝" w:hint="eastAsia"/>
          <w:sz w:val="24"/>
        </w:rPr>
        <w:t>.</w:t>
      </w:r>
      <w:r w:rsidRPr="004E638A">
        <w:rPr>
          <w:rFonts w:ascii="ＭＳ 明朝" w:eastAsia="ＭＳ 明朝" w:hAnsi="ＭＳ 明朝" w:hint="eastAsia"/>
          <w:sz w:val="24"/>
        </w:rPr>
        <w:t>（１）で「価格交渉を代行する者と交渉</w:t>
      </w:r>
      <w:r w:rsidR="00C04B45">
        <w:rPr>
          <w:rFonts w:ascii="ＭＳ 明朝" w:eastAsia="ＭＳ 明朝" w:hAnsi="ＭＳ 明朝" w:hint="eastAsia"/>
          <w:sz w:val="24"/>
        </w:rPr>
        <w:t>しました</w:t>
      </w:r>
      <w:r w:rsidRPr="004E638A">
        <w:rPr>
          <w:rFonts w:ascii="ＭＳ 明朝" w:eastAsia="ＭＳ 明朝" w:hAnsi="ＭＳ 明朝" w:hint="eastAsia"/>
          <w:sz w:val="24"/>
        </w:rPr>
        <w:t>」を選択した場合</w:t>
      </w:r>
    </w:p>
    <w:p w14:paraId="78BE79B4" w14:textId="50BE3A21" w:rsidR="006C4B15" w:rsidRDefault="006C4B15" w:rsidP="004E638A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（</w:t>
      </w:r>
      <w:r w:rsidR="00B629D0">
        <w:rPr>
          <w:rFonts w:ascii="ＭＳ 明朝" w:eastAsia="ＭＳ 明朝" w:hAnsi="ＭＳ 明朝" w:hint="eastAsia"/>
          <w:sz w:val="24"/>
        </w:rPr>
        <w:t>２</w:t>
      </w:r>
      <w:r w:rsidRPr="004E638A">
        <w:rPr>
          <w:rFonts w:ascii="ＭＳ 明朝" w:eastAsia="ＭＳ 明朝" w:hAnsi="ＭＳ 明朝" w:hint="eastAsia"/>
          <w:sz w:val="24"/>
        </w:rPr>
        <w:t>）価格交渉を代行する者</w:t>
      </w:r>
      <w:r w:rsidR="004759CC">
        <w:rPr>
          <w:rFonts w:ascii="ＭＳ 明朝" w:eastAsia="ＭＳ 明朝" w:hAnsi="ＭＳ 明朝" w:hint="eastAsia"/>
          <w:sz w:val="24"/>
        </w:rPr>
        <w:t>と</w:t>
      </w:r>
      <w:r w:rsidRPr="004E638A">
        <w:rPr>
          <w:rFonts w:ascii="ＭＳ 明朝" w:eastAsia="ＭＳ 明朝" w:hAnsi="ＭＳ 明朝" w:hint="eastAsia"/>
          <w:sz w:val="24"/>
        </w:rPr>
        <w:t>の</w:t>
      </w:r>
      <w:r w:rsidR="00E11DE5">
        <w:rPr>
          <w:rFonts w:ascii="ＭＳ 明朝" w:eastAsia="ＭＳ 明朝" w:hAnsi="ＭＳ 明朝" w:hint="eastAsia"/>
          <w:sz w:val="24"/>
        </w:rPr>
        <w:t>値引き交渉</w:t>
      </w:r>
      <w:r w:rsidRPr="00583202">
        <w:rPr>
          <w:rFonts w:ascii="ＭＳ 明朝" w:eastAsia="ＭＳ 明朝" w:hAnsi="ＭＳ 明朝" w:hint="eastAsia"/>
          <w:sz w:val="22"/>
        </w:rPr>
        <w:t>（該当する項目に</w:t>
      </w:r>
      <w:r w:rsidRPr="00583202">
        <w:rPr>
          <w:rFonts w:ascii="ＭＳ 明朝" w:eastAsia="ＭＳ 明朝" w:hAnsi="ＭＳ 明朝" w:cs="Segoe UI Emoji"/>
          <w:sz w:val="22"/>
        </w:rPr>
        <w:t>☑</w:t>
      </w:r>
      <w:r w:rsidRPr="00583202">
        <w:rPr>
          <w:rFonts w:ascii="ＭＳ 明朝" w:eastAsia="ＭＳ 明朝" w:hAnsi="ＭＳ 明朝"/>
          <w:sz w:val="22"/>
        </w:rPr>
        <w:t>を記入</w:t>
      </w:r>
      <w:r w:rsidR="00C04B45" w:rsidRPr="00583202">
        <w:rPr>
          <w:rFonts w:ascii="ＭＳ 明朝" w:eastAsia="ＭＳ 明朝" w:hAnsi="ＭＳ 明朝" w:hint="eastAsia"/>
          <w:sz w:val="22"/>
        </w:rPr>
        <w:t>しました</w:t>
      </w:r>
      <w:r w:rsidRPr="00583202">
        <w:rPr>
          <w:rFonts w:ascii="ＭＳ 明朝" w:eastAsia="ＭＳ 明朝" w:hAnsi="ＭＳ 明朝"/>
          <w:sz w:val="22"/>
        </w:rPr>
        <w:t>。）</w:t>
      </w:r>
    </w:p>
    <w:p w14:paraId="4B990674" w14:textId="77777777" w:rsidR="00E11DE5" w:rsidRDefault="00E11DE5" w:rsidP="00E11DE5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>
        <w:rPr>
          <w:rFonts w:ascii="ＭＳ 明朝" w:eastAsia="ＭＳ 明朝" w:hAnsi="ＭＳ 明朝" w:cs="Segoe UI Symbol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総価値引率（全品総価、単品総価）を用いた交渉で取引価格を決定しました。</w:t>
      </w:r>
    </w:p>
    <w:p w14:paraId="48995D3E" w14:textId="77777777" w:rsidR="00E11DE5" w:rsidRDefault="00E11DE5" w:rsidP="00E11DE5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>
        <w:rPr>
          <w:rFonts w:ascii="ＭＳ 明朝" w:eastAsia="ＭＳ 明朝" w:hAnsi="ＭＳ 明朝" w:cs="Segoe UI Symbol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全国最低価格に類する価格のベンチマーク等を用いた交渉で取引価格を決定しました</w:t>
      </w:r>
      <w:r w:rsidRPr="004E638A">
        <w:rPr>
          <w:rFonts w:ascii="ＭＳ 明朝" w:eastAsia="ＭＳ 明朝" w:hAnsi="ＭＳ 明朝" w:hint="eastAsia"/>
          <w:sz w:val="24"/>
        </w:rPr>
        <w:t>。</w:t>
      </w:r>
    </w:p>
    <w:p w14:paraId="4851348C" w14:textId="7CC92FEB" w:rsidR="00BF406D" w:rsidRDefault="00277C85" w:rsidP="0054145A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加盟施設ごとの</w:t>
      </w:r>
      <w:r w:rsidRPr="00E11DE5">
        <w:rPr>
          <w:rFonts w:ascii="ＭＳ 明朝" w:eastAsia="ＭＳ 明朝" w:hAnsi="ＭＳ 明朝" w:hint="eastAsia"/>
          <w:sz w:val="24"/>
        </w:rPr>
        <w:t>地域差や取引条件等を考慮</w:t>
      </w:r>
      <w:r>
        <w:rPr>
          <w:rFonts w:ascii="ＭＳ 明朝" w:eastAsia="ＭＳ 明朝" w:hAnsi="ＭＳ 明朝" w:hint="eastAsia"/>
          <w:sz w:val="24"/>
        </w:rPr>
        <w:t>していない取引価格で決定しました。</w:t>
      </w:r>
      <w:r w:rsidR="000861CD">
        <w:rPr>
          <w:rFonts w:ascii="ＭＳ 明朝" w:eastAsia="ＭＳ 明朝" w:hAnsi="ＭＳ 明朝" w:hint="eastAsia"/>
          <w:sz w:val="24"/>
        </w:rPr>
        <w:t>（加盟施設一律の価格を用いた交渉</w:t>
      </w:r>
      <w:r w:rsidR="00EE6BBD">
        <w:rPr>
          <w:rFonts w:ascii="ＭＳ 明朝" w:eastAsia="ＭＳ 明朝" w:hAnsi="ＭＳ 明朝" w:hint="eastAsia"/>
          <w:sz w:val="24"/>
        </w:rPr>
        <w:t>もこれに含む</w:t>
      </w:r>
      <w:r w:rsidR="000861CD">
        <w:rPr>
          <w:rFonts w:ascii="ＭＳ 明朝" w:eastAsia="ＭＳ 明朝" w:hAnsi="ＭＳ 明朝" w:hint="eastAsia"/>
          <w:sz w:val="24"/>
        </w:rPr>
        <w:t>）</w:t>
      </w:r>
    </w:p>
    <w:p w14:paraId="28C61CB5" w14:textId="77777777" w:rsidR="00B629D0" w:rsidRPr="00E11DE5" w:rsidRDefault="00B629D0" w:rsidP="0054145A">
      <w:pPr>
        <w:ind w:left="283" w:rightChars="-68" w:right="-143" w:hangingChars="118" w:hanging="283"/>
        <w:rPr>
          <w:rFonts w:ascii="ＭＳ 明朝" w:eastAsia="ＭＳ 明朝" w:hAnsi="ＭＳ 明朝"/>
          <w:sz w:val="24"/>
        </w:rPr>
      </w:pPr>
    </w:p>
    <w:p w14:paraId="0C3973ED" w14:textId="2CC8E8B2" w:rsidR="00B629D0" w:rsidRPr="004E638A" w:rsidRDefault="00B629D0" w:rsidP="00B629D0">
      <w:pPr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（３）妥結価格の変更</w:t>
      </w:r>
      <w:r w:rsidRPr="00583202">
        <w:rPr>
          <w:rFonts w:ascii="ＭＳ 明朝" w:eastAsia="ＭＳ 明朝" w:hAnsi="ＭＳ 明朝" w:hint="eastAsia"/>
          <w:sz w:val="22"/>
        </w:rPr>
        <w:t>（該当する項目に</w:t>
      </w:r>
      <w:r w:rsidRPr="00583202">
        <w:rPr>
          <w:rFonts w:ascii="ＭＳ 明朝" w:eastAsia="ＭＳ 明朝" w:hAnsi="ＭＳ 明朝" w:cs="Segoe UI Emoji"/>
          <w:sz w:val="22"/>
        </w:rPr>
        <w:t>☑</w:t>
      </w:r>
      <w:r w:rsidRPr="00583202">
        <w:rPr>
          <w:rFonts w:ascii="ＭＳ 明朝" w:eastAsia="ＭＳ 明朝" w:hAnsi="ＭＳ 明朝"/>
          <w:sz w:val="22"/>
        </w:rPr>
        <w:t>を記入</w:t>
      </w:r>
      <w:r w:rsidRPr="00583202">
        <w:rPr>
          <w:rFonts w:ascii="ＭＳ 明朝" w:eastAsia="ＭＳ 明朝" w:hAnsi="ＭＳ 明朝" w:hint="eastAsia"/>
          <w:sz w:val="22"/>
        </w:rPr>
        <w:t>しました</w:t>
      </w:r>
      <w:r w:rsidRPr="00583202">
        <w:rPr>
          <w:rFonts w:ascii="ＭＳ 明朝" w:eastAsia="ＭＳ 明朝" w:hAnsi="ＭＳ 明朝"/>
          <w:sz w:val="22"/>
        </w:rPr>
        <w:t>。）</w:t>
      </w:r>
    </w:p>
    <w:p w14:paraId="132113DB" w14:textId="77777777" w:rsidR="00B629D0" w:rsidRDefault="00B629D0" w:rsidP="00B629D0">
      <w:pPr>
        <w:ind w:left="283" w:hangingChars="118" w:hanging="283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cs="Segoe UI Symbol"/>
          <w:sz w:val="24"/>
        </w:rPr>
        <w:t>☐</w:t>
      </w:r>
      <w:r w:rsidRPr="004E638A">
        <w:rPr>
          <w:rFonts w:ascii="ＭＳ 明朝" w:eastAsia="ＭＳ 明朝" w:hAnsi="ＭＳ 明朝"/>
          <w:sz w:val="24"/>
        </w:rPr>
        <w:t xml:space="preserve"> 医薬品の価値に変動がある場合を除き、</w:t>
      </w:r>
      <w:r>
        <w:rPr>
          <w:rFonts w:ascii="ＭＳ 明朝" w:eastAsia="ＭＳ 明朝" w:hAnsi="ＭＳ 明朝" w:hint="eastAsia"/>
          <w:sz w:val="24"/>
        </w:rPr>
        <w:t>昨年度１年間</w:t>
      </w:r>
      <w:r w:rsidRPr="004E638A">
        <w:rPr>
          <w:rFonts w:ascii="ＭＳ 明朝" w:eastAsia="ＭＳ 明朝" w:hAnsi="ＭＳ 明朝"/>
          <w:sz w:val="24"/>
        </w:rPr>
        <w:t>を通じて妥結価格の変更を</w:t>
      </w:r>
      <w:r w:rsidRPr="004E638A">
        <w:rPr>
          <w:rFonts w:ascii="ＭＳ 明朝" w:eastAsia="ＭＳ 明朝" w:hAnsi="ＭＳ 明朝" w:hint="eastAsia"/>
          <w:sz w:val="24"/>
        </w:rPr>
        <w:t>行</w:t>
      </w:r>
      <w:r>
        <w:rPr>
          <w:rFonts w:ascii="ＭＳ 明朝" w:eastAsia="ＭＳ 明朝" w:hAnsi="ＭＳ 明朝" w:hint="eastAsia"/>
          <w:sz w:val="24"/>
        </w:rPr>
        <w:t>いませんでした。</w:t>
      </w:r>
    </w:p>
    <w:p w14:paraId="6053F0DD" w14:textId="77777777" w:rsidR="00F17E25" w:rsidRDefault="00F17E25" w:rsidP="00B629D0">
      <w:pPr>
        <w:ind w:left="283" w:hangingChars="118" w:hanging="283"/>
        <w:rPr>
          <w:rFonts w:ascii="ＭＳ 明朝" w:eastAsia="ＭＳ 明朝" w:hAnsi="ＭＳ 明朝"/>
          <w:sz w:val="24"/>
        </w:rPr>
      </w:pPr>
    </w:p>
    <w:p w14:paraId="6EB99820" w14:textId="05856580" w:rsidR="00F17E25" w:rsidRPr="003615E3" w:rsidRDefault="00F17E25" w:rsidP="00F17E25">
      <w:pPr>
        <w:ind w:left="248" w:rightChars="-68" w:right="-143" w:hangingChars="118" w:hanging="248"/>
        <w:rPr>
          <w:rFonts w:ascii="ＭＳ 明朝" w:eastAsia="ＭＳ 明朝" w:hAnsi="ＭＳ 明朝"/>
          <w:szCs w:val="20"/>
        </w:rPr>
      </w:pPr>
      <w:r w:rsidRPr="003615E3">
        <w:rPr>
          <w:rFonts w:ascii="ＭＳ 明朝" w:eastAsia="ＭＳ 明朝" w:hAnsi="ＭＳ 明朝" w:hint="eastAsia"/>
          <w:szCs w:val="20"/>
        </w:rPr>
        <w:t>※</w:t>
      </w:r>
      <w:r w:rsidR="008C2769" w:rsidRPr="008C2769">
        <w:rPr>
          <w:rFonts w:ascii="ＭＳ 明朝" w:eastAsia="ＭＳ 明朝" w:hAnsi="ＭＳ 明朝" w:hint="eastAsia"/>
          <w:szCs w:val="20"/>
        </w:rPr>
        <w:t>妥結率等に係る報告書</w:t>
      </w:r>
      <w:r w:rsidR="008C2769">
        <w:rPr>
          <w:rFonts w:ascii="ＭＳ 明朝" w:eastAsia="ＭＳ 明朝" w:hAnsi="ＭＳ 明朝" w:hint="eastAsia"/>
          <w:szCs w:val="20"/>
        </w:rPr>
        <w:t>の</w:t>
      </w:r>
      <w:r w:rsidR="001A2C4C">
        <w:rPr>
          <w:rFonts w:ascii="ＭＳ 明朝" w:eastAsia="ＭＳ 明朝" w:hAnsi="ＭＳ 明朝" w:hint="eastAsia"/>
          <w:szCs w:val="20"/>
        </w:rPr>
        <w:t>設問３．</w:t>
      </w:r>
      <w:r>
        <w:rPr>
          <w:rFonts w:ascii="ＭＳ 明朝" w:eastAsia="ＭＳ 明朝" w:hAnsi="ＭＳ 明朝" w:hint="eastAsia"/>
          <w:szCs w:val="20"/>
        </w:rPr>
        <w:t>（４）については、</w:t>
      </w:r>
      <w:r w:rsidR="008C2769">
        <w:rPr>
          <w:rFonts w:ascii="ＭＳ 明朝" w:eastAsia="ＭＳ 明朝" w:hAnsi="ＭＳ 明朝" w:hint="eastAsia"/>
          <w:szCs w:val="20"/>
        </w:rPr>
        <w:t>本資料</w:t>
      </w:r>
      <w:r w:rsidR="001A2C4C">
        <w:rPr>
          <w:rFonts w:ascii="ＭＳ 明朝" w:eastAsia="ＭＳ 明朝" w:hAnsi="ＭＳ 明朝" w:hint="eastAsia"/>
          <w:szCs w:val="20"/>
        </w:rPr>
        <w:t>設問３．</w:t>
      </w:r>
      <w:r w:rsidR="00CD3C0C">
        <w:rPr>
          <w:rFonts w:ascii="ＭＳ 明朝" w:eastAsia="ＭＳ 明朝" w:hAnsi="ＭＳ 明朝" w:hint="eastAsia"/>
          <w:szCs w:val="20"/>
        </w:rPr>
        <w:t>（２）</w:t>
      </w:r>
      <w:r w:rsidR="00CD3C0C" w:rsidRPr="00CD3C0C">
        <w:rPr>
          <w:rFonts w:ascii="ＭＳ 明朝" w:eastAsia="ＭＳ 明朝" w:hAnsi="ＭＳ 明朝" w:hint="eastAsia"/>
          <w:szCs w:val="20"/>
        </w:rPr>
        <w:t>価格交渉を代行する者との値引き交渉</w:t>
      </w:r>
      <w:r w:rsidR="001A2C4C">
        <w:rPr>
          <w:rFonts w:ascii="ＭＳ 明朝" w:eastAsia="ＭＳ 明朝" w:hAnsi="ＭＳ 明朝" w:hint="eastAsia"/>
          <w:szCs w:val="20"/>
        </w:rPr>
        <w:t>及び</w:t>
      </w:r>
      <w:r w:rsidR="00CD3C0C" w:rsidRPr="00CD3C0C">
        <w:rPr>
          <w:rFonts w:ascii="ＭＳ 明朝" w:eastAsia="ＭＳ 明朝" w:hAnsi="ＭＳ 明朝" w:hint="eastAsia"/>
          <w:szCs w:val="20"/>
        </w:rPr>
        <w:t>（３）妥結価格の変更</w:t>
      </w:r>
      <w:r w:rsidR="00CD3C0C">
        <w:rPr>
          <w:rFonts w:ascii="ＭＳ 明朝" w:eastAsia="ＭＳ 明朝" w:hAnsi="ＭＳ 明朝" w:hint="eastAsia"/>
          <w:szCs w:val="20"/>
        </w:rPr>
        <w:t>を参考にしてください。</w:t>
      </w:r>
    </w:p>
    <w:p w14:paraId="6B5C89D9" w14:textId="77777777" w:rsidR="00AB371D" w:rsidRPr="004E638A" w:rsidRDefault="00AB371D" w:rsidP="00AE2D10">
      <w:pPr>
        <w:ind w:rightChars="944" w:right="1982"/>
        <w:rPr>
          <w:rFonts w:ascii="ＭＳ 明朝" w:eastAsia="ＭＳ 明朝" w:hAnsi="ＭＳ 明朝"/>
          <w:sz w:val="24"/>
        </w:rPr>
      </w:pPr>
    </w:p>
    <w:p w14:paraId="487F3BA7" w14:textId="73A0CD2D" w:rsidR="002C3A6F" w:rsidRPr="004E638A" w:rsidRDefault="006C4B15" w:rsidP="004E638A">
      <w:pPr>
        <w:jc w:val="right"/>
        <w:rPr>
          <w:rFonts w:ascii="ＭＳ 明朝" w:eastAsia="ＭＳ 明朝" w:hAnsi="ＭＳ 明朝"/>
          <w:sz w:val="24"/>
        </w:rPr>
      </w:pPr>
      <w:r w:rsidRPr="004E638A">
        <w:rPr>
          <w:rFonts w:ascii="ＭＳ 明朝" w:eastAsia="ＭＳ 明朝" w:hAnsi="ＭＳ 明朝" w:hint="eastAsia"/>
          <w:sz w:val="24"/>
        </w:rPr>
        <w:t>医薬品卸売販売業者名（押印不要）</w:t>
      </w:r>
    </w:p>
    <w:sectPr w:rsidR="002C3A6F" w:rsidRPr="004E638A" w:rsidSect="00315470">
      <w:pgSz w:w="11906" w:h="16838"/>
      <w:pgMar w:top="851" w:right="1701" w:bottom="993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A649" w14:textId="77777777" w:rsidR="00AA335E" w:rsidRDefault="00AA335E" w:rsidP="006C4B15">
      <w:r>
        <w:separator/>
      </w:r>
    </w:p>
  </w:endnote>
  <w:endnote w:type="continuationSeparator" w:id="0">
    <w:p w14:paraId="7E5FBFF3" w14:textId="77777777" w:rsidR="00AA335E" w:rsidRDefault="00AA335E" w:rsidP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E204" w14:textId="77777777" w:rsidR="00AA335E" w:rsidRDefault="00AA335E" w:rsidP="006C4B15">
      <w:r>
        <w:separator/>
      </w:r>
    </w:p>
  </w:footnote>
  <w:footnote w:type="continuationSeparator" w:id="0">
    <w:p w14:paraId="1BBE3D93" w14:textId="77777777" w:rsidR="00AA335E" w:rsidRDefault="00AA335E" w:rsidP="006C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48"/>
    <w:rsid w:val="00006F5F"/>
    <w:rsid w:val="00011594"/>
    <w:rsid w:val="00016DD1"/>
    <w:rsid w:val="00040308"/>
    <w:rsid w:val="00050A6F"/>
    <w:rsid w:val="00052849"/>
    <w:rsid w:val="00061C55"/>
    <w:rsid w:val="00073EC8"/>
    <w:rsid w:val="000861CD"/>
    <w:rsid w:val="000D45AF"/>
    <w:rsid w:val="0013089C"/>
    <w:rsid w:val="00142142"/>
    <w:rsid w:val="001501B7"/>
    <w:rsid w:val="00165BA7"/>
    <w:rsid w:val="00171F5D"/>
    <w:rsid w:val="0017245F"/>
    <w:rsid w:val="00184F11"/>
    <w:rsid w:val="00186071"/>
    <w:rsid w:val="00194717"/>
    <w:rsid w:val="00195327"/>
    <w:rsid w:val="001A2C4C"/>
    <w:rsid w:val="001B0C07"/>
    <w:rsid w:val="001C4A24"/>
    <w:rsid w:val="001C6F8E"/>
    <w:rsid w:val="001D6E79"/>
    <w:rsid w:val="001E185C"/>
    <w:rsid w:val="001E5535"/>
    <w:rsid w:val="001E5B6A"/>
    <w:rsid w:val="001E5D05"/>
    <w:rsid w:val="001F7848"/>
    <w:rsid w:val="00203DD0"/>
    <w:rsid w:val="002302F3"/>
    <w:rsid w:val="0024628B"/>
    <w:rsid w:val="00250BFE"/>
    <w:rsid w:val="0025501D"/>
    <w:rsid w:val="00255267"/>
    <w:rsid w:val="00260FCD"/>
    <w:rsid w:val="00274746"/>
    <w:rsid w:val="00277C85"/>
    <w:rsid w:val="002900B0"/>
    <w:rsid w:val="00297876"/>
    <w:rsid w:val="002A5D47"/>
    <w:rsid w:val="002C3A6F"/>
    <w:rsid w:val="002C4635"/>
    <w:rsid w:val="00315470"/>
    <w:rsid w:val="00340A4B"/>
    <w:rsid w:val="003440CA"/>
    <w:rsid w:val="00350E6E"/>
    <w:rsid w:val="00353E4B"/>
    <w:rsid w:val="003615E3"/>
    <w:rsid w:val="00361C1D"/>
    <w:rsid w:val="00383438"/>
    <w:rsid w:val="00392F36"/>
    <w:rsid w:val="003A5B32"/>
    <w:rsid w:val="003C5D67"/>
    <w:rsid w:val="003D0C30"/>
    <w:rsid w:val="00437113"/>
    <w:rsid w:val="0043756E"/>
    <w:rsid w:val="004436BB"/>
    <w:rsid w:val="00450124"/>
    <w:rsid w:val="004502E3"/>
    <w:rsid w:val="00454EEE"/>
    <w:rsid w:val="00472B3C"/>
    <w:rsid w:val="004759CC"/>
    <w:rsid w:val="004819FA"/>
    <w:rsid w:val="00494A8C"/>
    <w:rsid w:val="004A7623"/>
    <w:rsid w:val="004B0CFE"/>
    <w:rsid w:val="004B477D"/>
    <w:rsid w:val="004D2112"/>
    <w:rsid w:val="004D4DA2"/>
    <w:rsid w:val="004E638A"/>
    <w:rsid w:val="00526352"/>
    <w:rsid w:val="0054145A"/>
    <w:rsid w:val="00575A48"/>
    <w:rsid w:val="00583202"/>
    <w:rsid w:val="00584347"/>
    <w:rsid w:val="005A610F"/>
    <w:rsid w:val="005A718E"/>
    <w:rsid w:val="005D1880"/>
    <w:rsid w:val="005E3FCE"/>
    <w:rsid w:val="005F3B96"/>
    <w:rsid w:val="005F5CE3"/>
    <w:rsid w:val="00601A6D"/>
    <w:rsid w:val="00601E4F"/>
    <w:rsid w:val="006047A5"/>
    <w:rsid w:val="0066180B"/>
    <w:rsid w:val="00676F46"/>
    <w:rsid w:val="00680DBC"/>
    <w:rsid w:val="00690C3D"/>
    <w:rsid w:val="00693DE7"/>
    <w:rsid w:val="006A3EE0"/>
    <w:rsid w:val="006A52A8"/>
    <w:rsid w:val="006C1670"/>
    <w:rsid w:val="006C4B15"/>
    <w:rsid w:val="006C587B"/>
    <w:rsid w:val="006D29A9"/>
    <w:rsid w:val="006F1BA8"/>
    <w:rsid w:val="006F7897"/>
    <w:rsid w:val="00717236"/>
    <w:rsid w:val="0075233D"/>
    <w:rsid w:val="007C3E2D"/>
    <w:rsid w:val="007D6FDF"/>
    <w:rsid w:val="007E5C86"/>
    <w:rsid w:val="00816589"/>
    <w:rsid w:val="00833481"/>
    <w:rsid w:val="0086699F"/>
    <w:rsid w:val="0088580E"/>
    <w:rsid w:val="008861FE"/>
    <w:rsid w:val="008B42F5"/>
    <w:rsid w:val="008C1CB3"/>
    <w:rsid w:val="008C2769"/>
    <w:rsid w:val="008C3726"/>
    <w:rsid w:val="008C672C"/>
    <w:rsid w:val="008E10D5"/>
    <w:rsid w:val="008E156B"/>
    <w:rsid w:val="008F19D0"/>
    <w:rsid w:val="008F4702"/>
    <w:rsid w:val="00916B15"/>
    <w:rsid w:val="009216BB"/>
    <w:rsid w:val="009237C4"/>
    <w:rsid w:val="00923BF0"/>
    <w:rsid w:val="00927562"/>
    <w:rsid w:val="0092760F"/>
    <w:rsid w:val="009358CB"/>
    <w:rsid w:val="00950443"/>
    <w:rsid w:val="009551B8"/>
    <w:rsid w:val="00957E4F"/>
    <w:rsid w:val="009751C4"/>
    <w:rsid w:val="00990793"/>
    <w:rsid w:val="00995D5B"/>
    <w:rsid w:val="009A1074"/>
    <w:rsid w:val="009B0663"/>
    <w:rsid w:val="009B0D7C"/>
    <w:rsid w:val="009B25FB"/>
    <w:rsid w:val="009C1ECB"/>
    <w:rsid w:val="009C2E01"/>
    <w:rsid w:val="009D5F65"/>
    <w:rsid w:val="00A27913"/>
    <w:rsid w:val="00A35989"/>
    <w:rsid w:val="00A361B1"/>
    <w:rsid w:val="00A451B8"/>
    <w:rsid w:val="00A86879"/>
    <w:rsid w:val="00A9771B"/>
    <w:rsid w:val="00AA1D37"/>
    <w:rsid w:val="00AA335E"/>
    <w:rsid w:val="00AA42C5"/>
    <w:rsid w:val="00AB371D"/>
    <w:rsid w:val="00AC359B"/>
    <w:rsid w:val="00AE13B5"/>
    <w:rsid w:val="00AE14FD"/>
    <w:rsid w:val="00AE2D10"/>
    <w:rsid w:val="00B12ABF"/>
    <w:rsid w:val="00B27292"/>
    <w:rsid w:val="00B3499E"/>
    <w:rsid w:val="00B52140"/>
    <w:rsid w:val="00B553FA"/>
    <w:rsid w:val="00B6271D"/>
    <w:rsid w:val="00B629D0"/>
    <w:rsid w:val="00B652A4"/>
    <w:rsid w:val="00B714BA"/>
    <w:rsid w:val="00B770A1"/>
    <w:rsid w:val="00BB447B"/>
    <w:rsid w:val="00BC1743"/>
    <w:rsid w:val="00BF406D"/>
    <w:rsid w:val="00C004D6"/>
    <w:rsid w:val="00C04B45"/>
    <w:rsid w:val="00C131D6"/>
    <w:rsid w:val="00C15126"/>
    <w:rsid w:val="00C1725C"/>
    <w:rsid w:val="00C323C8"/>
    <w:rsid w:val="00C328A6"/>
    <w:rsid w:val="00C35DF0"/>
    <w:rsid w:val="00C44BED"/>
    <w:rsid w:val="00C5071D"/>
    <w:rsid w:val="00C73E6F"/>
    <w:rsid w:val="00C774A5"/>
    <w:rsid w:val="00CB059C"/>
    <w:rsid w:val="00CD3C0C"/>
    <w:rsid w:val="00CE746A"/>
    <w:rsid w:val="00CF7650"/>
    <w:rsid w:val="00D67D76"/>
    <w:rsid w:val="00D801F2"/>
    <w:rsid w:val="00D840AE"/>
    <w:rsid w:val="00D94FF3"/>
    <w:rsid w:val="00D973F3"/>
    <w:rsid w:val="00DB4613"/>
    <w:rsid w:val="00DD59DD"/>
    <w:rsid w:val="00DF0318"/>
    <w:rsid w:val="00DF1150"/>
    <w:rsid w:val="00DF29F1"/>
    <w:rsid w:val="00E11DE5"/>
    <w:rsid w:val="00E33DC8"/>
    <w:rsid w:val="00E53919"/>
    <w:rsid w:val="00E5624E"/>
    <w:rsid w:val="00E57DA5"/>
    <w:rsid w:val="00E660B8"/>
    <w:rsid w:val="00E8451B"/>
    <w:rsid w:val="00EB258C"/>
    <w:rsid w:val="00EB5CDA"/>
    <w:rsid w:val="00EC3F59"/>
    <w:rsid w:val="00EC4ACA"/>
    <w:rsid w:val="00EE2249"/>
    <w:rsid w:val="00EE6BBD"/>
    <w:rsid w:val="00F05240"/>
    <w:rsid w:val="00F17E25"/>
    <w:rsid w:val="00F23544"/>
    <w:rsid w:val="00F2489A"/>
    <w:rsid w:val="00F543F9"/>
    <w:rsid w:val="00F666D2"/>
    <w:rsid w:val="00F749B1"/>
    <w:rsid w:val="00F75546"/>
    <w:rsid w:val="00F875FE"/>
    <w:rsid w:val="00F95692"/>
    <w:rsid w:val="00FB1288"/>
    <w:rsid w:val="00FC1896"/>
    <w:rsid w:val="00FC3754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1609C"/>
  <w15:chartTrackingRefBased/>
  <w15:docId w15:val="{BE967D73-C38B-4EB2-B364-BA52C070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B15"/>
  </w:style>
  <w:style w:type="paragraph" w:styleId="a5">
    <w:name w:val="footer"/>
    <w:basedOn w:val="a"/>
    <w:link w:val="a6"/>
    <w:uiPriority w:val="99"/>
    <w:unhideWhenUsed/>
    <w:rsid w:val="006C4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B15"/>
  </w:style>
  <w:style w:type="paragraph" w:styleId="a7">
    <w:name w:val="Balloon Text"/>
    <w:basedOn w:val="a"/>
    <w:link w:val="a8"/>
    <w:uiPriority w:val="99"/>
    <w:semiHidden/>
    <w:unhideWhenUsed/>
    <w:rsid w:val="00C13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1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A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日本医薬品卸売業連合会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</dc:creator>
  <cp:keywords/>
  <dc:description/>
  <cp:lastModifiedBy>杉山 直也</cp:lastModifiedBy>
  <cp:revision>16</cp:revision>
  <cp:lastPrinted>2025-01-29T03:50:00Z</cp:lastPrinted>
  <dcterms:created xsi:type="dcterms:W3CDTF">2025-02-28T01:13:00Z</dcterms:created>
  <dcterms:modified xsi:type="dcterms:W3CDTF">2025-03-12T01:47:00Z</dcterms:modified>
</cp:coreProperties>
</file>